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5F2D" w:rsidRDefault="00975F2D" w:rsidP="00975F2D">
      <w:pPr>
        <w:framePr w:h="16149" w:hSpace="10080" w:vSpace="58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219950" cy="1025842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0" cy="1025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2850" w:rsidRDefault="006D2850" w:rsidP="00975F2D">
      <w:pPr>
        <w:spacing w:after="0" w:line="216" w:lineRule="atLeast"/>
        <w:jc w:val="center"/>
        <w:rPr>
          <w:rFonts w:ascii="Arial" w:eastAsia="Times New Roman" w:hAnsi="Arial" w:cs="Arial"/>
          <w:b/>
          <w:bCs/>
          <w:color w:val="444444"/>
          <w:sz w:val="28"/>
          <w:lang w:eastAsia="ru-RU"/>
        </w:rPr>
      </w:pPr>
    </w:p>
    <w:p w:rsidR="006D2850" w:rsidRDefault="006D2850" w:rsidP="006D2850">
      <w:pPr>
        <w:spacing w:after="0" w:line="216" w:lineRule="atLeast"/>
        <w:ind w:firstLine="720"/>
        <w:jc w:val="center"/>
        <w:rPr>
          <w:rFonts w:ascii="Arial" w:eastAsia="Times New Roman" w:hAnsi="Arial" w:cs="Arial"/>
          <w:b/>
          <w:bCs/>
          <w:color w:val="444444"/>
          <w:sz w:val="28"/>
          <w:lang w:eastAsia="ru-RU"/>
        </w:rPr>
      </w:pPr>
    </w:p>
    <w:p w:rsidR="006D2850" w:rsidRPr="006D2850" w:rsidRDefault="006D2850" w:rsidP="006D2850">
      <w:pPr>
        <w:spacing w:after="0" w:line="216" w:lineRule="atLeast"/>
        <w:ind w:firstLine="720"/>
        <w:jc w:val="center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ПОЯСНИТЕЛЬНАЯ ЗАПИСКА</w:t>
      </w:r>
    </w:p>
    <w:p w:rsid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</w:pP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Рабочая программа, составленная на основе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примерной программы основного общего образования по математике, соответствует БУП, ориентирована на учащихся  8 класса и реализуется на основе следующих документов: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u w:val="single"/>
          <w:lang w:eastAsia="ru-RU"/>
        </w:rPr>
        <w:t>Нормативные документы и программы:</w:t>
      </w:r>
    </w:p>
    <w:p w:rsidR="006D2850" w:rsidRPr="006D2850" w:rsidRDefault="006D2850" w:rsidP="006D2850">
      <w:pPr>
        <w:numPr>
          <w:ilvl w:val="0"/>
          <w:numId w:val="1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Примерная программа основного общего образования по математике. Математика. Содержание образования. Сборник нормативно-правовых документов и методических материалов. - М.: </w:t>
      </w:r>
      <w:proofErr w:type="spell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Вентана-Граф</w:t>
      </w:r>
      <w:proofErr w:type="spell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, 2008</w:t>
      </w:r>
    </w:p>
    <w:p w:rsidR="006D2850" w:rsidRPr="006D2850" w:rsidRDefault="006D2850" w:rsidP="006D2850">
      <w:pPr>
        <w:numPr>
          <w:ilvl w:val="0"/>
          <w:numId w:val="1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Федерального компонента государственного стандарта основного  общего образования по математике, утвержденного приказом Минобразования России от 5.03.2004 г. № 1089.</w:t>
      </w:r>
    </w:p>
    <w:p w:rsidR="006D2850" w:rsidRPr="006D2850" w:rsidRDefault="006D2850" w:rsidP="006D2850">
      <w:pPr>
        <w:numPr>
          <w:ilvl w:val="0"/>
          <w:numId w:val="1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Программы для общеобразовательных школ, гимназий, лицеев: Математика, 5 – 11 </w:t>
      </w:r>
      <w:proofErr w:type="spell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кл</w:t>
      </w:r>
      <w:proofErr w:type="spell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. / Сост.      Г.М. Кузнецова,  Н.Г. </w:t>
      </w:r>
      <w:proofErr w:type="spell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Миндюк</w:t>
      </w:r>
      <w:proofErr w:type="spell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. / 4-е изд., стереотип.  М.: Дрофа, 2004. – 320 </w:t>
      </w:r>
      <w:proofErr w:type="gram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с</w:t>
      </w:r>
      <w:proofErr w:type="gram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.</w:t>
      </w:r>
    </w:p>
    <w:p w:rsidR="006D2850" w:rsidRPr="006D2850" w:rsidRDefault="006D2850" w:rsidP="006D2850">
      <w:pPr>
        <w:numPr>
          <w:ilvl w:val="0"/>
          <w:numId w:val="1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Алгебра. 7 – 9 классы: развернутое тематическое планирование по программе Ю.Н. Макарычева / авт.-сост. Л.А. </w:t>
      </w:r>
      <w:proofErr w:type="spell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Тапилина</w:t>
      </w:r>
      <w:proofErr w:type="spell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. – Волгоград: Учитель, 2011. – 71 </w:t>
      </w:r>
      <w:proofErr w:type="gram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с</w:t>
      </w:r>
      <w:proofErr w:type="gram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    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Рабочая программа ориентирована     на     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u w:val="single"/>
          <w:lang w:eastAsia="ru-RU"/>
        </w:rPr>
        <w:t>использование учебного комплекта: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b/>
          <w:bCs/>
          <w:color w:val="444444"/>
          <w:sz w:val="24"/>
          <w:szCs w:val="24"/>
          <w:lang w:eastAsia="ru-RU"/>
        </w:rPr>
        <w:t>1.</w:t>
      </w: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 </w:t>
      </w:r>
      <w:r w:rsidRPr="006D2850">
        <w:rPr>
          <w:rFonts w:ascii="Times New Roman" w:eastAsia="Times New Roman" w:hAnsi="Times New Roman" w:cs="Times New Roman"/>
          <w:b/>
          <w:bCs/>
          <w:color w:val="444444"/>
          <w:sz w:val="24"/>
          <w:szCs w:val="24"/>
          <w:lang w:eastAsia="ru-RU"/>
        </w:rPr>
        <w:t>Учебник: </w:t>
      </w: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Алгебра: учеб</w:t>
      </w:r>
      <w:proofErr w:type="gram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.</w:t>
      </w:r>
      <w:proofErr w:type="gram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 </w:t>
      </w:r>
      <w:proofErr w:type="gram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д</w:t>
      </w:r>
      <w:proofErr w:type="gram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ля 8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кл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.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общеобразоват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. учреждений / Ю.Н. Макарычев, Н. Г.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Миндюк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, К. И.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Нешков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, С. Б. Суворова; под ред. С. А.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Теляковского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. – 17-е изд. – М.: Просвещение, 2008.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b/>
          <w:bCs/>
          <w:color w:val="444444"/>
          <w:sz w:val="24"/>
          <w:szCs w:val="24"/>
          <w:lang w:eastAsia="ru-RU"/>
        </w:rPr>
        <w:t>2. Дидактические материалы</w:t>
      </w: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:</w:t>
      </w:r>
    </w:p>
    <w:p w:rsidR="006D2850" w:rsidRPr="006D2850" w:rsidRDefault="006D2850" w:rsidP="006D2850">
      <w:pPr>
        <w:numPr>
          <w:ilvl w:val="0"/>
          <w:numId w:val="2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Алгебра: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дидакт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. Материалы для 8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кл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./ </w:t>
      </w:r>
      <w:proofErr w:type="gram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Жохов</w:t>
      </w:r>
      <w:proofErr w:type="gram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 В.И., Макарычев Ю.Н.,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Миндюк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 Н.Г. – 12-е изд.,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дораб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. – М.: Просвещение, 2007.</w:t>
      </w:r>
    </w:p>
    <w:p w:rsidR="006D2850" w:rsidRPr="006D2850" w:rsidRDefault="006D2850" w:rsidP="006D2850">
      <w:pPr>
        <w:numPr>
          <w:ilvl w:val="0"/>
          <w:numId w:val="2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Воробьева Е. А</w:t>
      </w:r>
      <w:r w:rsidRPr="006D2850">
        <w:rPr>
          <w:rFonts w:ascii="Times New Roman" w:eastAsia="Times New Roman" w:hAnsi="Times New Roman" w:cs="Times New Roman"/>
          <w:b/>
          <w:bCs/>
          <w:color w:val="444444"/>
          <w:sz w:val="24"/>
          <w:szCs w:val="24"/>
          <w:lang w:eastAsia="ru-RU"/>
        </w:rPr>
        <w:t>.</w:t>
      </w: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 Алгебра. 8 класс. Рабочая тетрадь. – Саратов: Лицей, 2008.</w:t>
      </w:r>
    </w:p>
    <w:p w:rsidR="006D2850" w:rsidRPr="006D2850" w:rsidRDefault="006D2850" w:rsidP="006D2850">
      <w:pPr>
        <w:numPr>
          <w:ilvl w:val="0"/>
          <w:numId w:val="2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Воробьева Е. А</w:t>
      </w:r>
      <w:r w:rsidRPr="006D2850">
        <w:rPr>
          <w:rFonts w:ascii="Times New Roman" w:eastAsia="Times New Roman" w:hAnsi="Times New Roman" w:cs="Times New Roman"/>
          <w:b/>
          <w:bCs/>
          <w:color w:val="444444"/>
          <w:sz w:val="24"/>
          <w:szCs w:val="24"/>
          <w:lang w:eastAsia="ru-RU"/>
        </w:rPr>
        <w:t>.</w:t>
      </w: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 Алгебра. 8 класс. Проверочные работы с элементами тестирования. – Саратов: Лицей, 2008.</w:t>
      </w:r>
    </w:p>
    <w:p w:rsidR="006D2850" w:rsidRPr="006D2850" w:rsidRDefault="006D2850" w:rsidP="006D2850">
      <w:pPr>
        <w:numPr>
          <w:ilvl w:val="0"/>
          <w:numId w:val="2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proofErr w:type="gram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Жохов</w:t>
      </w:r>
      <w:proofErr w:type="gram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 В. И. Дидактические материалы по алгебре. 8 класс / В. И. Жохов, Ю. Н. Макарычев, Н. Г.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Миндюк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. – М.: Просвещение, 2009.</w:t>
      </w:r>
    </w:p>
    <w:p w:rsidR="006D2850" w:rsidRPr="006D2850" w:rsidRDefault="006D2850" w:rsidP="006D2850">
      <w:pPr>
        <w:numPr>
          <w:ilvl w:val="0"/>
          <w:numId w:val="2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Капитонова Т. А. Алгебра. 8 класс. Проверочные и контрольные работы. – Саратов: Лицей, 2008.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b/>
          <w:bCs/>
          <w:color w:val="444444"/>
          <w:sz w:val="24"/>
          <w:szCs w:val="24"/>
          <w:lang w:eastAsia="ru-RU"/>
        </w:rPr>
        <w:t>3. Книга для учителя.</w:t>
      </w:r>
    </w:p>
    <w:p w:rsidR="006D2850" w:rsidRPr="006D2850" w:rsidRDefault="006D2850" w:rsidP="006D2850">
      <w:pPr>
        <w:numPr>
          <w:ilvl w:val="0"/>
          <w:numId w:val="3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Алгебра. 8 класс: поурочные планы по учебнику Ю. Н. Макарычева и др./ авт.-сост. Т. Л. Афанасьева, Л. А.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Тапилина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. – Волгоград: Учитель, 2008.</w:t>
      </w:r>
    </w:p>
    <w:p w:rsidR="006D2850" w:rsidRPr="006D2850" w:rsidRDefault="006D2850" w:rsidP="006D2850">
      <w:pPr>
        <w:numPr>
          <w:ilvl w:val="0"/>
          <w:numId w:val="3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proofErr w:type="gram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Жохов</w:t>
      </w:r>
      <w:proofErr w:type="gram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 В. И. Уроки алгебры в 8 классе: книга для учителя / В. И. Жохов, Г. Д.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Карташева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. – М.: Просвещение, 2009.</w:t>
      </w:r>
    </w:p>
    <w:p w:rsidR="006D2850" w:rsidRPr="006D2850" w:rsidRDefault="006D2850" w:rsidP="006D2850">
      <w:pPr>
        <w:spacing w:after="0" w:line="216" w:lineRule="atLeast"/>
        <w:ind w:left="-540" w:hanging="180"/>
        <w:jc w:val="center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Методическая литература</w:t>
      </w:r>
    </w:p>
    <w:p w:rsidR="006D2850" w:rsidRPr="006D2850" w:rsidRDefault="006D2850" w:rsidP="006D2850">
      <w:pPr>
        <w:numPr>
          <w:ilvl w:val="0"/>
          <w:numId w:val="4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Федеральный перечень учебников, рекомендуемых Министерством образования Российской Федерации к использованию в  общеобразовательном процессе в общеобразовательных учреждениях на 2010 – 2011  учебный год.</w:t>
      </w:r>
    </w:p>
    <w:p w:rsidR="006D2850" w:rsidRPr="006D2850" w:rsidRDefault="006D2850" w:rsidP="006D2850">
      <w:pPr>
        <w:numPr>
          <w:ilvl w:val="0"/>
          <w:numId w:val="4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Программы для общеобразовательных школ, лицеев и гимназий. Математика. Составители: Г. М. Кузнецова, Н. Г.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Миндюк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. М.: Дрофа,  2004 г.</w:t>
      </w:r>
    </w:p>
    <w:p w:rsidR="006D2850" w:rsidRPr="006D2850" w:rsidRDefault="006D2850" w:rsidP="006D2850">
      <w:pPr>
        <w:numPr>
          <w:ilvl w:val="0"/>
          <w:numId w:val="4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Математика. Еженедельное приложение к газете «Первое сентября»;</w:t>
      </w:r>
    </w:p>
    <w:p w:rsidR="006D2850" w:rsidRPr="006D2850" w:rsidRDefault="006D2850" w:rsidP="006D2850">
      <w:pPr>
        <w:numPr>
          <w:ilvl w:val="0"/>
          <w:numId w:val="4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Математика в школе. Ежемесячный научно-методический журнал.</w:t>
      </w:r>
    </w:p>
    <w:p w:rsidR="006D2850" w:rsidRPr="006D2850" w:rsidRDefault="006D2850" w:rsidP="006D2850">
      <w:pPr>
        <w:spacing w:after="0" w:line="216" w:lineRule="atLeast"/>
        <w:jc w:val="center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b/>
          <w:bCs/>
          <w:color w:val="444444"/>
          <w:sz w:val="24"/>
          <w:szCs w:val="24"/>
          <w:lang w:eastAsia="ru-RU"/>
        </w:rPr>
        <w:t>Список дополнительной литературы по вопросам комбинаторики и теории вероятностей.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1.  Бернулли Я. О законе больших чисел. — М., 1986.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2.  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Бунимович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 Е. А.,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Булычев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 В. А. Основы статистики и вероятность. — М., 2004.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3.  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Виленкин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 Н. Я. Комбинаторика. — М., 1969.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4.  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Гмурман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 В. Е. Теория вероятностей и математическая статистика. — М., 1997.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5.  Гнеденко Б. В.,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Хинчин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 А. Я. Элементарное введение в теорию вероятностей. М., 1982.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lastRenderedPageBreak/>
        <w:t>6.  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Лютикас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 B. C. Факультативный курс по математике. Теория вероятностей. — М., 1990.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7.  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Мостеллер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 Ф. Пятьдесят занимательных вероятностных задач с решениями. М., 1985.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8.  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Плоцки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 А. Вероятность в задачах для школьников. — М., 1996.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9.  Ткачева М. В., Федорова Н. Е. Элементы статистики и вероятность. Учебное пособие  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     для учащихся 7—9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кл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. — М., 2005.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10.Тюрин Ю. Н. и др. Теория вероятностей и статистика. — М., 2004.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11.Чистяков B. П. Курс теории вероятностей. Пособие для студентов вузов. — М., 1982.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12.Шибасов Л. П., </w:t>
      </w:r>
      <w:proofErr w:type="spellStart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>Шибасова</w:t>
      </w:r>
      <w:proofErr w:type="spellEnd"/>
      <w:r w:rsidRPr="006D2850">
        <w:rPr>
          <w:rFonts w:ascii="Times New Roman" w:eastAsia="Times New Roman" w:hAnsi="Times New Roman" w:cs="Times New Roman"/>
          <w:color w:val="444444"/>
          <w:sz w:val="24"/>
          <w:szCs w:val="24"/>
          <w:lang w:eastAsia="ru-RU"/>
        </w:rPr>
        <w:t xml:space="preserve"> З. Ф. За страницами учебника математики. — М., 1997, 2008.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 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Для 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информационно-компьютерной поддержки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учебного процесса предполагается использование следующих программно-педагогических средств, реализуемых с помощью компьютера:</w:t>
      </w:r>
    </w:p>
    <w:p w:rsidR="006D2850" w:rsidRPr="006D2850" w:rsidRDefault="001D49B3" w:rsidP="006D2850">
      <w:pPr>
        <w:numPr>
          <w:ilvl w:val="0"/>
          <w:numId w:val="5"/>
        </w:numPr>
        <w:spacing w:after="0" w:line="216" w:lineRule="atLeast"/>
        <w:ind w:left="360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hyperlink r:id="rId6" w:history="1">
        <w:r w:rsidR="006D2850" w:rsidRPr="006D2850">
          <w:rPr>
            <w:rFonts w:ascii="Arial" w:eastAsia="Times New Roman" w:hAnsi="Arial" w:cs="Arial"/>
            <w:color w:val="0000FF"/>
            <w:sz w:val="24"/>
            <w:szCs w:val="24"/>
            <w:u w:val="single"/>
            <w:lang w:eastAsia="ru-RU"/>
          </w:rPr>
          <w:t>Образовательная коллекция 1С: Алгебра 7-11класс</w:t>
        </w:r>
      </w:hyperlink>
    </w:p>
    <w:p w:rsidR="006D2850" w:rsidRPr="006D2850" w:rsidRDefault="001D49B3" w:rsidP="006D2850">
      <w:pPr>
        <w:numPr>
          <w:ilvl w:val="0"/>
          <w:numId w:val="5"/>
        </w:numPr>
        <w:spacing w:after="0" w:line="216" w:lineRule="atLeast"/>
        <w:ind w:left="360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hyperlink r:id="rId7" w:history="1">
        <w:r w:rsidR="006D2850" w:rsidRPr="006D2850">
          <w:rPr>
            <w:rFonts w:ascii="Arial" w:eastAsia="Times New Roman" w:hAnsi="Arial" w:cs="Arial"/>
            <w:color w:val="0000FF"/>
            <w:sz w:val="24"/>
            <w:szCs w:val="24"/>
            <w:u w:val="single"/>
            <w:lang w:eastAsia="ru-RU"/>
          </w:rPr>
          <w:t>1С: Школа. Математика 5-11класс. Практикум</w:t>
        </w:r>
      </w:hyperlink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Для обеспечения плодотворного учебного процесса предполагается использование информации и материалов следующих 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Интернет – ресурсов:</w:t>
      </w:r>
    </w:p>
    <w:p w:rsidR="006D2850" w:rsidRPr="006D2850" w:rsidRDefault="006D2850" w:rsidP="006D2850">
      <w:pPr>
        <w:numPr>
          <w:ilvl w:val="0"/>
          <w:numId w:val="6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Министерство образования РФ:   </w:t>
      </w:r>
      <w:hyperlink r:id="rId8" w:history="1">
        <w:r w:rsidRPr="006D2850">
          <w:rPr>
            <w:rFonts w:ascii="Arial" w:eastAsia="Times New Roman" w:hAnsi="Arial" w:cs="Arial"/>
            <w:color w:val="0000FF"/>
            <w:sz w:val="24"/>
            <w:szCs w:val="24"/>
            <w:u w:val="single"/>
            <w:lang w:eastAsia="ru-RU"/>
          </w:rPr>
          <w:t>http://www.ed.gov.ru/</w:t>
        </w:r>
      </w:hyperlink>
      <w:proofErr w:type="gramStart"/>
      <w:r w:rsidRPr="006D2850">
        <w:rPr>
          <w:rFonts w:ascii="Arial" w:eastAsia="Times New Roman" w:hAnsi="Arial" w:cs="Arial"/>
          <w:color w:val="0000FF"/>
          <w:sz w:val="24"/>
          <w:szCs w:val="24"/>
          <w:lang w:eastAsia="ru-RU"/>
        </w:rPr>
        <w:t> ;</w:t>
      </w:r>
      <w:proofErr w:type="gramEnd"/>
      <w:r w:rsidRPr="006D2850">
        <w:rPr>
          <w:rFonts w:ascii="Arial" w:eastAsia="Times New Roman" w:hAnsi="Arial" w:cs="Arial"/>
          <w:color w:val="0000FF"/>
          <w:sz w:val="24"/>
          <w:szCs w:val="24"/>
          <w:lang w:eastAsia="ru-RU"/>
        </w:rPr>
        <w:t xml:space="preserve">   </w:t>
      </w:r>
      <w:hyperlink r:id="rId9" w:history="1">
        <w:r w:rsidRPr="006D2850">
          <w:rPr>
            <w:rFonts w:ascii="Arial" w:eastAsia="Times New Roman" w:hAnsi="Arial" w:cs="Arial"/>
            <w:color w:val="0000FF"/>
            <w:sz w:val="24"/>
            <w:szCs w:val="24"/>
            <w:u w:val="single"/>
            <w:lang w:eastAsia="ru-RU"/>
          </w:rPr>
          <w:t>http://www.edu.ru</w:t>
        </w:r>
      </w:hyperlink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  </w:t>
      </w:r>
    </w:p>
    <w:p w:rsidR="006D2850" w:rsidRPr="006D2850" w:rsidRDefault="006D2850" w:rsidP="006D2850">
      <w:pPr>
        <w:numPr>
          <w:ilvl w:val="0"/>
          <w:numId w:val="6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Тестирование </w:t>
      </w:r>
      <w:proofErr w:type="spell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online</w:t>
      </w:r>
      <w:proofErr w:type="spell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: 5 – 11 классы:     </w:t>
      </w:r>
      <w:r w:rsidRPr="006D2850">
        <w:rPr>
          <w:rFonts w:ascii="Arial" w:eastAsia="Times New Roman" w:hAnsi="Arial" w:cs="Arial"/>
          <w:color w:val="0000FF"/>
          <w:sz w:val="24"/>
          <w:szCs w:val="24"/>
          <w:lang w:eastAsia="ru-RU"/>
        </w:rPr>
        <w:t> </w:t>
      </w:r>
      <w:hyperlink r:id="rId10" w:history="1">
        <w:r w:rsidRPr="006D2850">
          <w:rPr>
            <w:rFonts w:ascii="Arial" w:eastAsia="Times New Roman" w:hAnsi="Arial" w:cs="Arial"/>
            <w:color w:val="0000FF"/>
            <w:sz w:val="24"/>
            <w:szCs w:val="24"/>
            <w:u w:val="single"/>
            <w:lang w:eastAsia="ru-RU"/>
          </w:rPr>
          <w:t>http://www.kokch.kts.ru/cdo</w:t>
        </w:r>
      </w:hyperlink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</w:t>
      </w:r>
    </w:p>
    <w:p w:rsidR="006D2850" w:rsidRPr="006D2850" w:rsidRDefault="006D2850" w:rsidP="006D2850">
      <w:pPr>
        <w:numPr>
          <w:ilvl w:val="0"/>
          <w:numId w:val="6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Сеть творческих учителей: </w:t>
      </w:r>
      <w:hyperlink r:id="rId11" w:history="1">
        <w:r w:rsidRPr="006D2850">
          <w:rPr>
            <w:rFonts w:ascii="Arial" w:eastAsia="Times New Roman" w:hAnsi="Arial" w:cs="Arial"/>
            <w:color w:val="0000FF"/>
            <w:sz w:val="24"/>
            <w:szCs w:val="24"/>
            <w:u w:val="single"/>
            <w:lang w:eastAsia="ru-RU"/>
          </w:rPr>
          <w:t>http://it-n.ru/communities.aspx?cat_no=4510&amp;tmpl=com</w:t>
        </w:r>
      </w:hyperlink>
      <w:r w:rsidRPr="006D2850">
        <w:rPr>
          <w:rFonts w:ascii="Arial" w:eastAsia="Times New Roman" w:hAnsi="Arial" w:cs="Arial"/>
          <w:color w:val="0000FF"/>
          <w:sz w:val="24"/>
          <w:szCs w:val="24"/>
          <w:lang w:eastAsia="ru-RU"/>
        </w:rPr>
        <w:t> ,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</w:t>
      </w:r>
    </w:p>
    <w:p w:rsidR="006D2850" w:rsidRPr="006D2850" w:rsidRDefault="006D2850" w:rsidP="006D2850">
      <w:pPr>
        <w:numPr>
          <w:ilvl w:val="0"/>
          <w:numId w:val="6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Новые технологии в образовании:  </w:t>
      </w:r>
      <w:hyperlink r:id="rId12" w:history="1">
        <w:r w:rsidRPr="006D2850">
          <w:rPr>
            <w:rFonts w:ascii="Arial" w:eastAsia="Times New Roman" w:hAnsi="Arial" w:cs="Arial"/>
            <w:color w:val="0000FF"/>
            <w:sz w:val="24"/>
            <w:szCs w:val="24"/>
            <w:u w:val="single"/>
            <w:lang w:eastAsia="ru-RU"/>
          </w:rPr>
          <w:t>http://edu.secna.ru/main</w:t>
        </w:r>
      </w:hyperlink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</w:t>
      </w:r>
    </w:p>
    <w:p w:rsidR="006D2850" w:rsidRPr="006D2850" w:rsidRDefault="006D2850" w:rsidP="006D2850">
      <w:pPr>
        <w:numPr>
          <w:ilvl w:val="0"/>
          <w:numId w:val="6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Путеводитель «В мире науки» для школьников: </w:t>
      </w:r>
      <w:hyperlink r:id="rId13" w:history="1">
        <w:r w:rsidRPr="006D2850">
          <w:rPr>
            <w:rFonts w:ascii="Arial" w:eastAsia="Times New Roman" w:hAnsi="Arial" w:cs="Arial"/>
            <w:color w:val="0000FF"/>
            <w:sz w:val="24"/>
            <w:szCs w:val="24"/>
            <w:u w:val="single"/>
            <w:lang w:eastAsia="ru-RU"/>
          </w:rPr>
          <w:t>http://www.uic.ssu.samara.ru</w:t>
        </w:r>
      </w:hyperlink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</w:t>
      </w:r>
    </w:p>
    <w:p w:rsidR="006D2850" w:rsidRPr="006D2850" w:rsidRDefault="006D2850" w:rsidP="006D2850">
      <w:pPr>
        <w:numPr>
          <w:ilvl w:val="0"/>
          <w:numId w:val="6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proofErr w:type="spell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Мегаэнциклопедия</w:t>
      </w:r>
      <w:proofErr w:type="spell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 Кирилла и </w:t>
      </w:r>
      <w:proofErr w:type="spell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Мефодия</w:t>
      </w:r>
      <w:proofErr w:type="spell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:  </w:t>
      </w:r>
      <w:hyperlink r:id="rId14" w:history="1">
        <w:r w:rsidRPr="006D2850">
          <w:rPr>
            <w:rFonts w:ascii="Arial" w:eastAsia="Times New Roman" w:hAnsi="Arial" w:cs="Arial"/>
            <w:color w:val="0000FF"/>
            <w:sz w:val="24"/>
            <w:szCs w:val="24"/>
            <w:u w:val="single"/>
            <w:lang w:eastAsia="ru-RU"/>
          </w:rPr>
          <w:t>http://mega.km.ru</w:t>
        </w:r>
      </w:hyperlink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</w:t>
      </w:r>
    </w:p>
    <w:p w:rsidR="006D2850" w:rsidRPr="006D2850" w:rsidRDefault="006D2850" w:rsidP="006D2850">
      <w:pPr>
        <w:numPr>
          <w:ilvl w:val="0"/>
          <w:numId w:val="6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сайты «Энциклопедий»: </w:t>
      </w:r>
      <w:hyperlink r:id="rId15" w:history="1">
        <w:r w:rsidRPr="006D2850">
          <w:rPr>
            <w:rFonts w:ascii="Arial" w:eastAsia="Times New Roman" w:hAnsi="Arial" w:cs="Arial"/>
            <w:color w:val="0000FF"/>
            <w:sz w:val="24"/>
            <w:szCs w:val="24"/>
            <w:u w:val="single"/>
            <w:lang w:eastAsia="ru-RU"/>
          </w:rPr>
          <w:t>http://www.rubricon.ru/</w:t>
        </w:r>
      </w:hyperlink>
      <w:r w:rsidRPr="006D2850">
        <w:rPr>
          <w:rFonts w:ascii="Arial" w:eastAsia="Times New Roman" w:hAnsi="Arial" w:cs="Arial"/>
          <w:color w:val="0000FF"/>
          <w:sz w:val="24"/>
          <w:szCs w:val="24"/>
          <w:lang w:eastAsia="ru-RU"/>
        </w:rPr>
        <w:t>;    </w:t>
      </w:r>
      <w:hyperlink r:id="rId16" w:history="1">
        <w:r w:rsidRPr="006D2850">
          <w:rPr>
            <w:rFonts w:ascii="Arial" w:eastAsia="Times New Roman" w:hAnsi="Arial" w:cs="Arial"/>
            <w:color w:val="0000FF"/>
            <w:sz w:val="24"/>
            <w:szCs w:val="24"/>
            <w:u w:val="single"/>
            <w:lang w:eastAsia="ru-RU"/>
          </w:rPr>
          <w:t>http://www.encyclopedia.ru</w:t>
        </w:r>
      </w:hyperlink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</w:t>
      </w:r>
    </w:p>
    <w:p w:rsidR="006D2850" w:rsidRPr="006D2850" w:rsidRDefault="006D2850" w:rsidP="006D2850">
      <w:pPr>
        <w:numPr>
          <w:ilvl w:val="0"/>
          <w:numId w:val="6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сайт для самообразования и </w:t>
      </w:r>
      <w:proofErr w:type="spell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он-лайн</w:t>
      </w:r>
      <w:proofErr w:type="spell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 тестирования:  </w:t>
      </w:r>
      <w:hyperlink r:id="rId17" w:history="1">
        <w:r w:rsidRPr="006D2850">
          <w:rPr>
            <w:rFonts w:ascii="Arial" w:eastAsia="Times New Roman" w:hAnsi="Arial" w:cs="Arial"/>
            <w:color w:val="0000FF"/>
            <w:sz w:val="24"/>
            <w:szCs w:val="24"/>
            <w:u w:val="single"/>
            <w:lang w:eastAsia="ru-RU"/>
          </w:rPr>
          <w:t>http://uztest.ru/</w:t>
        </w:r>
      </w:hyperlink>
    </w:p>
    <w:p w:rsidR="006D2850" w:rsidRPr="006D2850" w:rsidRDefault="006D2850" w:rsidP="006D2850">
      <w:pPr>
        <w:numPr>
          <w:ilvl w:val="0"/>
          <w:numId w:val="6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досье школьного учителя математики: </w:t>
      </w:r>
      <w:hyperlink r:id="rId18" w:history="1">
        <w:r w:rsidRPr="006D2850">
          <w:rPr>
            <w:rFonts w:ascii="Arial" w:eastAsia="Times New Roman" w:hAnsi="Arial" w:cs="Arial"/>
            <w:color w:val="0000FF"/>
            <w:sz w:val="24"/>
            <w:szCs w:val="24"/>
            <w:u w:val="single"/>
            <w:lang w:eastAsia="ru-RU"/>
          </w:rPr>
          <w:t>http://www.mathvaz.ru/</w:t>
        </w:r>
      </w:hyperlink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i/>
          <w:iCs/>
          <w:color w:val="444444"/>
          <w:sz w:val="24"/>
          <w:szCs w:val="24"/>
          <w:lang w:eastAsia="ru-RU"/>
        </w:rPr>
        <w:t>  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Изучение математики на ступени основного общего образования направлено на достижение следующих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 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u w:val="single"/>
          <w:lang w:eastAsia="ru-RU"/>
        </w:rPr>
        <w:t>целей:</w:t>
      </w:r>
    </w:p>
    <w:p w:rsidR="006D2850" w:rsidRPr="006D2850" w:rsidRDefault="006D2850" w:rsidP="006D2850">
      <w:pPr>
        <w:numPr>
          <w:ilvl w:val="0"/>
          <w:numId w:val="7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овладение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системой математических знаний и умений, необходимых для применения в практической деятельности, изучения смежных дисциплин, продолжения образования;</w:t>
      </w:r>
    </w:p>
    <w:p w:rsidR="006D2850" w:rsidRPr="006D2850" w:rsidRDefault="006D2850" w:rsidP="006D2850">
      <w:pPr>
        <w:numPr>
          <w:ilvl w:val="0"/>
          <w:numId w:val="7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интеллектуальное развитие,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формирование качеств личности, необходимых человеку для полноценной жизни в современном обществе: ясность и точность мысли, критичность мышления, интуиция, логическое мышление, элементы алгоритмической культуры, пространственных представлений, способность к преодолению трудностей;</w:t>
      </w:r>
    </w:p>
    <w:p w:rsidR="006D2850" w:rsidRPr="006D2850" w:rsidRDefault="006D2850" w:rsidP="006D2850">
      <w:pPr>
        <w:numPr>
          <w:ilvl w:val="0"/>
          <w:numId w:val="7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формирование представлений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об идеях и методах математики как универсального языка науки и техники, средства моделирования явлений и процессов;</w:t>
      </w:r>
    </w:p>
    <w:p w:rsidR="006D2850" w:rsidRPr="006D2850" w:rsidRDefault="006D2850" w:rsidP="006D2850">
      <w:pPr>
        <w:numPr>
          <w:ilvl w:val="0"/>
          <w:numId w:val="7"/>
        </w:numPr>
        <w:spacing w:after="0" w:line="216" w:lineRule="atLeast"/>
        <w:ind w:left="36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воспитание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культуры личности, отношения к математике как к части общечеловеческой культуры, понимание значимости математики для научно-технического прогресса.</w:t>
      </w:r>
    </w:p>
    <w:p w:rsidR="006D2850" w:rsidRPr="006D2850" w:rsidRDefault="006D2850" w:rsidP="006D2850">
      <w:pPr>
        <w:spacing w:after="0" w:line="216" w:lineRule="atLeast"/>
        <w:jc w:val="center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Основные развивающие и воспитательные цели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 Развитие:</w:t>
      </w:r>
    </w:p>
    <w:p w:rsidR="006D2850" w:rsidRPr="006D2850" w:rsidRDefault="006D2850" w:rsidP="006D2850">
      <w:pPr>
        <w:numPr>
          <w:ilvl w:val="0"/>
          <w:numId w:val="8"/>
        </w:numPr>
        <w:spacing w:after="0" w:line="216" w:lineRule="atLeast"/>
        <w:ind w:left="900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ясности и точности мысли, критичности мышления, интуиции, логического мышления, элементов алгоритмической культуры, пространственных представлений, способности к преодолению трудностей;</w:t>
      </w:r>
    </w:p>
    <w:p w:rsidR="006D2850" w:rsidRPr="006D2850" w:rsidRDefault="006D2850" w:rsidP="006D2850">
      <w:pPr>
        <w:numPr>
          <w:ilvl w:val="0"/>
          <w:numId w:val="8"/>
        </w:numPr>
        <w:spacing w:after="0" w:line="216" w:lineRule="atLeast"/>
        <w:ind w:left="900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математической речи;</w:t>
      </w:r>
    </w:p>
    <w:p w:rsidR="006D2850" w:rsidRPr="006D2850" w:rsidRDefault="006D2850" w:rsidP="006D2850">
      <w:pPr>
        <w:numPr>
          <w:ilvl w:val="0"/>
          <w:numId w:val="8"/>
        </w:numPr>
        <w:spacing w:after="0" w:line="216" w:lineRule="atLeast"/>
        <w:ind w:left="900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сенсорной сферы; двигательной моторики;</w:t>
      </w:r>
    </w:p>
    <w:p w:rsidR="006D2850" w:rsidRPr="006D2850" w:rsidRDefault="006D2850" w:rsidP="006D2850">
      <w:pPr>
        <w:numPr>
          <w:ilvl w:val="0"/>
          <w:numId w:val="8"/>
        </w:numPr>
        <w:spacing w:after="0" w:line="216" w:lineRule="atLeast"/>
        <w:ind w:left="900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внимания; памяти;</w:t>
      </w:r>
    </w:p>
    <w:p w:rsidR="006D2850" w:rsidRPr="006D2850" w:rsidRDefault="006D2850" w:rsidP="006D2850">
      <w:pPr>
        <w:numPr>
          <w:ilvl w:val="0"/>
          <w:numId w:val="8"/>
        </w:numPr>
        <w:spacing w:after="0" w:line="216" w:lineRule="atLeast"/>
        <w:ind w:left="900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навыков само и взаимопроверки.</w:t>
      </w:r>
    </w:p>
    <w:p w:rsidR="006D2850" w:rsidRPr="006D2850" w:rsidRDefault="006D2850" w:rsidP="006D2850">
      <w:pPr>
        <w:spacing w:after="0" w:line="216" w:lineRule="atLeast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Формирование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представлений об идеях и методах математики как универсального языка науки</w:t>
      </w:r>
    </w:p>
    <w:p w:rsidR="006D2850" w:rsidRPr="006D2850" w:rsidRDefault="006D2850" w:rsidP="006D2850">
      <w:pPr>
        <w:spacing w:after="0" w:line="216" w:lineRule="atLeast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              и техники, средства моделирования явлений и процессов.</w:t>
      </w:r>
    </w:p>
    <w:p w:rsidR="006D2850" w:rsidRPr="006D2850" w:rsidRDefault="006D2850" w:rsidP="006D2850">
      <w:pPr>
        <w:spacing w:after="0" w:line="216" w:lineRule="atLeast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Воспитание:</w:t>
      </w:r>
    </w:p>
    <w:p w:rsidR="006D2850" w:rsidRPr="006D2850" w:rsidRDefault="006D2850" w:rsidP="006D2850">
      <w:pPr>
        <w:numPr>
          <w:ilvl w:val="0"/>
          <w:numId w:val="9"/>
        </w:numPr>
        <w:spacing w:after="0" w:line="216" w:lineRule="atLeast"/>
        <w:ind w:left="900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культуры личности, отношения к математике как к части общечеловеческой культуры,  </w:t>
      </w:r>
    </w:p>
    <w:p w:rsidR="006D2850" w:rsidRPr="006D2850" w:rsidRDefault="006D2850" w:rsidP="006D2850">
      <w:pPr>
        <w:spacing w:after="0" w:line="216" w:lineRule="atLeast"/>
        <w:ind w:left="540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lastRenderedPageBreak/>
        <w:t>      понимание значимости математики для научно-технического прогресса;</w:t>
      </w:r>
    </w:p>
    <w:p w:rsidR="006D2850" w:rsidRPr="006D2850" w:rsidRDefault="006D2850" w:rsidP="006D2850">
      <w:pPr>
        <w:numPr>
          <w:ilvl w:val="0"/>
          <w:numId w:val="10"/>
        </w:numPr>
        <w:spacing w:after="0" w:line="216" w:lineRule="atLeast"/>
        <w:ind w:left="900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волевых качеств;</w:t>
      </w:r>
    </w:p>
    <w:p w:rsidR="006D2850" w:rsidRPr="006D2850" w:rsidRDefault="006D2850" w:rsidP="006D2850">
      <w:pPr>
        <w:numPr>
          <w:ilvl w:val="0"/>
          <w:numId w:val="10"/>
        </w:numPr>
        <w:spacing w:after="0" w:line="216" w:lineRule="atLeast"/>
        <w:ind w:left="900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коммуникабельности;</w:t>
      </w:r>
    </w:p>
    <w:p w:rsidR="006D2850" w:rsidRPr="006D2850" w:rsidRDefault="006D2850" w:rsidP="006D2850">
      <w:pPr>
        <w:numPr>
          <w:ilvl w:val="0"/>
          <w:numId w:val="10"/>
        </w:numPr>
        <w:spacing w:after="0" w:line="216" w:lineRule="atLeast"/>
        <w:ind w:left="900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ответственности.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u w:val="single"/>
          <w:lang w:eastAsia="ru-RU"/>
        </w:rPr>
        <w:t>Общая характеристика учебного предмета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   Математическое образование в основной школе складывается из следующих компонентов: арифметика; алгебра; геометрия; элементы комбинаторики, теории вероятностей, статистики и логики.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   </w:t>
      </w:r>
      <w:r w:rsidRPr="006D2850">
        <w:rPr>
          <w:rFonts w:ascii="Arial" w:eastAsia="Times New Roman" w:hAnsi="Arial" w:cs="Arial"/>
          <w:b/>
          <w:bCs/>
          <w:i/>
          <w:iCs/>
          <w:color w:val="444444"/>
          <w:sz w:val="24"/>
          <w:szCs w:val="24"/>
          <w:lang w:eastAsia="ru-RU"/>
        </w:rPr>
        <w:t>Арифметика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призвана способствовать приобретению практических навыков, необходимых для повседневной жизни. Она служит базой для всего дальнейшего изучения математики, способствует логическому развитию и формированию умения пользоваться алгоритмами.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  </w:t>
      </w:r>
      <w:r w:rsidRPr="006D2850">
        <w:rPr>
          <w:rFonts w:ascii="Arial" w:eastAsia="Times New Roman" w:hAnsi="Arial" w:cs="Arial"/>
          <w:b/>
          <w:bCs/>
          <w:i/>
          <w:iCs/>
          <w:color w:val="444444"/>
          <w:sz w:val="24"/>
          <w:szCs w:val="24"/>
          <w:lang w:eastAsia="ru-RU"/>
        </w:rPr>
        <w:t>Алгебра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нацелена на формирование математического аппарата для решения задач из математики, смежных предметов, окружающей реальности. Язык алгебры подчеркивает значение математики как языка для построения математических моделей, процессов и явлений реального мира. 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Одной из основных 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u w:val="single"/>
          <w:lang w:eastAsia="ru-RU"/>
        </w:rPr>
        <w:t>задач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изучения алгебры является развитие алгоритмического мышления, необходимого, в частности, для освоения курса информатики; овладение навыками дедуктивных рассуждений. 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Другой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важной 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u w:val="single"/>
          <w:lang w:eastAsia="ru-RU"/>
        </w:rPr>
        <w:t>задачей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изучения алгебры является получение школьниками конкретных знаний о функциях как важнейшей математической модели для описания и исследования разнообразных процессов, для формирования у учащихся представлений о роли математики в развитии цивилизации и культуры.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  </w:t>
      </w:r>
      <w:r w:rsidRPr="006D2850">
        <w:rPr>
          <w:rFonts w:ascii="Arial" w:eastAsia="Times New Roman" w:hAnsi="Arial" w:cs="Arial"/>
          <w:b/>
          <w:bCs/>
          <w:i/>
          <w:iCs/>
          <w:color w:val="444444"/>
          <w:sz w:val="24"/>
          <w:szCs w:val="24"/>
          <w:lang w:eastAsia="ru-RU"/>
        </w:rPr>
        <w:t>Геометрия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–</w:t>
      </w:r>
      <w:r w:rsidRPr="006D2850">
        <w:rPr>
          <w:rFonts w:ascii="Arial" w:eastAsia="Times New Roman" w:hAnsi="Arial" w:cs="Arial"/>
          <w:b/>
          <w:bCs/>
          <w:i/>
          <w:iCs/>
          <w:color w:val="444444"/>
          <w:sz w:val="24"/>
          <w:szCs w:val="24"/>
          <w:lang w:eastAsia="ru-RU"/>
        </w:rPr>
        <w:t>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один из важнейших компонентов математического образования, необходимый для приобретения конкретных знаний о пространстве и практически значимых умений, формирования языка описания объектов окружающего мира, для развития пространственного воображения и интуиции, математической культуры, для эстетического воспитания учащихся. Изучение геометрии вносит вклад в развитие логического мышления, в формирование понятия доказательства.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   </w:t>
      </w:r>
      <w:r w:rsidRPr="006D2850">
        <w:rPr>
          <w:rFonts w:ascii="Arial" w:eastAsia="Times New Roman" w:hAnsi="Arial" w:cs="Arial"/>
          <w:b/>
          <w:bCs/>
          <w:i/>
          <w:iCs/>
          <w:color w:val="444444"/>
          <w:sz w:val="24"/>
          <w:szCs w:val="24"/>
          <w:lang w:eastAsia="ru-RU"/>
        </w:rPr>
        <w:t>Элементы логики, комбинаторики, статистики и теории вероятностей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становятся обязательным компонентом школьного образования, усиливающим его прикладное и практическое значение. Этот материал необходим, прежде всего, для формирования функциональной грамотности – умений воспринимать и анализировать информацию, представленную в различных формах, понимать вероятностный характер многих реальных зависимостей, производить простейшие вероятностные расчеты. Изучение основ комбинаторики позволит учащемуся осуществлять рассмотрение случаев, перебор и подсчет числа вариантов, в том числе в простейших прикладных задачах.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     При изучении статистики и теории вероятностей обогащаются представления о современной картине мира и методах его исследования, формируется понимание роли статистики как источника социально значимой </w:t>
      </w:r>
      <w:proofErr w:type="gram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информации</w:t>
      </w:r>
      <w:proofErr w:type="gram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 и закладываются основы вероятностного мышления.</w:t>
      </w:r>
    </w:p>
    <w:p w:rsidR="006D2850" w:rsidRPr="006D2850" w:rsidRDefault="006D2850" w:rsidP="006D2850">
      <w:pPr>
        <w:spacing w:after="0" w:line="216" w:lineRule="atLeast"/>
        <w:ind w:firstLine="720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В ходе освоения содержания курса учащиеся получают возможность:</w:t>
      </w:r>
    </w:p>
    <w:p w:rsidR="006D2850" w:rsidRPr="006D2850" w:rsidRDefault="006D2850" w:rsidP="006D2850">
      <w:pPr>
        <w:numPr>
          <w:ilvl w:val="0"/>
          <w:numId w:val="11"/>
        </w:numPr>
        <w:spacing w:after="0" w:line="216" w:lineRule="atLeast"/>
        <w:ind w:left="106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развить представления о числе и роли вычислений в человеческой практике; сформировать практические навыки выполнения устных, письменных, инструментальных вычислений, развить вычислительную культуру;</w:t>
      </w:r>
    </w:p>
    <w:p w:rsidR="006D2850" w:rsidRPr="006D2850" w:rsidRDefault="006D2850" w:rsidP="006D2850">
      <w:pPr>
        <w:numPr>
          <w:ilvl w:val="0"/>
          <w:numId w:val="11"/>
        </w:numPr>
        <w:spacing w:after="0" w:line="216" w:lineRule="atLeast"/>
        <w:ind w:left="106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овладеть символическим языком алгебры, выработать формально-оперативные алгебраические умения и научиться применять их к решению математических и нематематических задач;</w:t>
      </w:r>
    </w:p>
    <w:p w:rsidR="006D2850" w:rsidRPr="006D2850" w:rsidRDefault="006D2850" w:rsidP="006D2850">
      <w:pPr>
        <w:numPr>
          <w:ilvl w:val="0"/>
          <w:numId w:val="11"/>
        </w:numPr>
        <w:spacing w:after="0" w:line="216" w:lineRule="atLeast"/>
        <w:ind w:left="106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изучить свойства и графики элементарных функций, научиться использовать функционально-графические представления для описания и анализа реальных зависимостей;</w:t>
      </w:r>
    </w:p>
    <w:p w:rsidR="006D2850" w:rsidRPr="006D2850" w:rsidRDefault="006D2850" w:rsidP="006D2850">
      <w:pPr>
        <w:numPr>
          <w:ilvl w:val="0"/>
          <w:numId w:val="11"/>
        </w:numPr>
        <w:spacing w:after="0" w:line="216" w:lineRule="atLeast"/>
        <w:ind w:left="106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lastRenderedPageBreak/>
        <w:t>развить пространственные представления и изобразительные умения, освоить основные факты и методы планиметрии, познакомиться с простейшими пространственными телами и их свойствами;</w:t>
      </w:r>
    </w:p>
    <w:p w:rsidR="006D2850" w:rsidRPr="006D2850" w:rsidRDefault="006D2850" w:rsidP="006D2850">
      <w:pPr>
        <w:numPr>
          <w:ilvl w:val="0"/>
          <w:numId w:val="11"/>
        </w:numPr>
        <w:spacing w:after="0" w:line="216" w:lineRule="atLeast"/>
        <w:ind w:left="106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получить представления о статистических закономерностях в реальном мире и о различных способах их изучения, об особенностях выводов и прогнозов, носящих вероятностный характер;</w:t>
      </w:r>
    </w:p>
    <w:p w:rsidR="006D2850" w:rsidRPr="006D2850" w:rsidRDefault="006D2850" w:rsidP="006D2850">
      <w:pPr>
        <w:numPr>
          <w:ilvl w:val="0"/>
          <w:numId w:val="11"/>
        </w:numPr>
        <w:spacing w:after="0" w:line="216" w:lineRule="atLeast"/>
        <w:ind w:left="106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развить логическое мышление и речь – </w:t>
      </w:r>
      <w:proofErr w:type="spell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умениия</w:t>
      </w:r>
      <w:proofErr w:type="spell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 логически обосновывать суждения, проводить несложные систематизации, приводить примеры и </w:t>
      </w:r>
      <w:proofErr w:type="spell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контрпримеры</w:t>
      </w:r>
      <w:proofErr w:type="spell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, использовать различные языки математики (словесный, символический, графический) для иллюстрации, интерпретации, аргументации и доказательства;</w:t>
      </w:r>
    </w:p>
    <w:p w:rsidR="006D2850" w:rsidRPr="006D2850" w:rsidRDefault="006D2850" w:rsidP="006D2850">
      <w:pPr>
        <w:numPr>
          <w:ilvl w:val="0"/>
          <w:numId w:val="11"/>
        </w:numPr>
        <w:spacing w:after="0" w:line="216" w:lineRule="atLeast"/>
        <w:ind w:left="106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сформировать представления об изучаемых понятиях и методах как важнейших средствах математического моделирования реальных процессов и явлений.</w:t>
      </w:r>
    </w:p>
    <w:p w:rsidR="006D2850" w:rsidRDefault="006D2850" w:rsidP="006D2850">
      <w:pPr>
        <w:spacing w:after="0" w:line="216" w:lineRule="atLeast"/>
        <w:rPr>
          <w:rFonts w:ascii="Arial" w:eastAsia="Times New Roman" w:hAnsi="Arial" w:cs="Arial"/>
          <w:b/>
          <w:bCs/>
          <w:color w:val="444444"/>
          <w:sz w:val="24"/>
          <w:szCs w:val="24"/>
          <w:u w:val="single"/>
          <w:lang w:eastAsia="ru-RU"/>
        </w:rPr>
      </w:pPr>
    </w:p>
    <w:p w:rsidR="006D2850" w:rsidRPr="006D2850" w:rsidRDefault="006D2850" w:rsidP="006D2850">
      <w:pPr>
        <w:spacing w:after="0" w:line="216" w:lineRule="atLeast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u w:val="single"/>
          <w:lang w:eastAsia="ru-RU"/>
        </w:rPr>
        <w:t>Место курса «Алгебра» в учебном плане школы</w:t>
      </w:r>
    </w:p>
    <w:p w:rsidR="006D2850" w:rsidRPr="006D2850" w:rsidRDefault="006D2850" w:rsidP="006D2850">
      <w:pPr>
        <w:spacing w:after="0" w:line="216" w:lineRule="atLeast"/>
        <w:ind w:left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На изучение учебного курса алгебры в 8а классе отводится 3 часа в неделю.</w:t>
      </w:r>
    </w:p>
    <w:p w:rsidR="006D2850" w:rsidRPr="006D2850" w:rsidRDefault="006D2850" w:rsidP="006D2850">
      <w:pPr>
        <w:spacing w:after="0" w:line="216" w:lineRule="atLeast"/>
        <w:ind w:left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Курс рассчитан на  102  ч -  (34 учебные недели).</w:t>
      </w:r>
    </w:p>
    <w:p w:rsidR="006D2850" w:rsidRPr="006D2850" w:rsidRDefault="006D2850" w:rsidP="006D2850">
      <w:pPr>
        <w:spacing w:after="0" w:line="216" w:lineRule="atLeast"/>
        <w:ind w:left="708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Количество часов в 1-й четверти - 27 .</w:t>
      </w:r>
    </w:p>
    <w:p w:rsidR="006D2850" w:rsidRPr="006D2850" w:rsidRDefault="006D2850" w:rsidP="006D2850">
      <w:pPr>
        <w:spacing w:after="0" w:line="216" w:lineRule="atLeast"/>
        <w:ind w:left="708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Количество часов во 2-й четверти - 21.</w:t>
      </w:r>
    </w:p>
    <w:p w:rsidR="006D2850" w:rsidRPr="006D2850" w:rsidRDefault="006D2850" w:rsidP="006D2850">
      <w:pPr>
        <w:spacing w:after="0" w:line="216" w:lineRule="atLeast"/>
        <w:ind w:left="708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Количество часов в 3-й четверти – 31.</w:t>
      </w:r>
    </w:p>
    <w:p w:rsidR="006D2850" w:rsidRPr="006D2850" w:rsidRDefault="006D2850" w:rsidP="006D2850">
      <w:pPr>
        <w:spacing w:after="0" w:line="216" w:lineRule="atLeast"/>
        <w:ind w:left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Количество часов в 4-й четверти - 23.</w:t>
      </w:r>
    </w:p>
    <w:p w:rsid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b/>
          <w:bCs/>
          <w:color w:val="444444"/>
          <w:sz w:val="24"/>
          <w:szCs w:val="24"/>
          <w:u w:val="single"/>
          <w:lang w:eastAsia="ru-RU"/>
        </w:rPr>
      </w:pP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u w:val="single"/>
          <w:lang w:eastAsia="ru-RU"/>
        </w:rPr>
        <w:t>Теоретической основой данной программы являются:</w:t>
      </w:r>
    </w:p>
    <w:p w:rsidR="006D2850" w:rsidRPr="006D2850" w:rsidRDefault="006D2850" w:rsidP="006D2850">
      <w:pPr>
        <w:numPr>
          <w:ilvl w:val="0"/>
          <w:numId w:val="12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</w:p>
    <w:p w:rsidR="006D2850" w:rsidRPr="006D2850" w:rsidRDefault="006D2850" w:rsidP="006D2850">
      <w:pPr>
        <w:numPr>
          <w:ilvl w:val="0"/>
          <w:numId w:val="12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proofErr w:type="spellStart"/>
      <w:proofErr w:type="gramStart"/>
      <w:r w:rsidRPr="006D2850">
        <w:rPr>
          <w:rFonts w:ascii="Arial" w:eastAsia="Times New Roman" w:hAnsi="Arial" w:cs="Arial"/>
          <w:b/>
          <w:bCs/>
          <w:i/>
          <w:iCs/>
          <w:color w:val="444444"/>
          <w:sz w:val="24"/>
          <w:szCs w:val="24"/>
          <w:lang w:eastAsia="ru-RU"/>
        </w:rPr>
        <w:t>Системно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-</w:t>
      </w:r>
      <w:r w:rsidRPr="006D2850">
        <w:rPr>
          <w:rFonts w:ascii="Arial" w:eastAsia="Times New Roman" w:hAnsi="Arial" w:cs="Arial"/>
          <w:b/>
          <w:bCs/>
          <w:i/>
          <w:iCs/>
          <w:color w:val="444444"/>
          <w:sz w:val="24"/>
          <w:szCs w:val="24"/>
          <w:lang w:eastAsia="ru-RU"/>
        </w:rPr>
        <w:t>деятельностный</w:t>
      </w:r>
      <w:proofErr w:type="spellEnd"/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 </w:t>
      </w:r>
      <w:r w:rsidRPr="006D2850">
        <w:rPr>
          <w:rFonts w:ascii="Arial" w:eastAsia="Times New Roman" w:hAnsi="Arial" w:cs="Arial"/>
          <w:b/>
          <w:bCs/>
          <w:i/>
          <w:iCs/>
          <w:color w:val="444444"/>
          <w:sz w:val="24"/>
          <w:szCs w:val="24"/>
          <w:lang w:eastAsia="ru-RU"/>
        </w:rPr>
        <w:t>подход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: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обучение  на основе реализации в образовательном процессе теории деятельности, которое  обеспечивает переход внешних действий во внутренние умственные процессы и   формирование психических действий субъекта из внешних, материальных (материализованных) действий с последующей их </w:t>
      </w:r>
      <w:proofErr w:type="spell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интериоризацией</w:t>
      </w:r>
      <w:proofErr w:type="spell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 (П.Я.Гальперин, Н.Ф.Талызина и др.).</w:t>
      </w:r>
      <w:proofErr w:type="gramEnd"/>
    </w:p>
    <w:p w:rsidR="006D2850" w:rsidRPr="006D2850" w:rsidRDefault="006D2850" w:rsidP="006D2850">
      <w:pPr>
        <w:numPr>
          <w:ilvl w:val="0"/>
          <w:numId w:val="12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i/>
          <w:iCs/>
          <w:color w:val="444444"/>
          <w:sz w:val="24"/>
          <w:szCs w:val="24"/>
          <w:lang w:eastAsia="ru-RU"/>
        </w:rPr>
        <w:t>Теория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 </w:t>
      </w:r>
      <w:r w:rsidRPr="006D2850">
        <w:rPr>
          <w:rFonts w:ascii="Arial" w:eastAsia="Times New Roman" w:hAnsi="Arial" w:cs="Arial"/>
          <w:b/>
          <w:bCs/>
          <w:i/>
          <w:iCs/>
          <w:color w:val="444444"/>
          <w:sz w:val="24"/>
          <w:szCs w:val="24"/>
          <w:lang w:eastAsia="ru-RU"/>
        </w:rPr>
        <w:t>развития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 </w:t>
      </w:r>
      <w:r w:rsidRPr="006D2850">
        <w:rPr>
          <w:rFonts w:ascii="Arial" w:eastAsia="Times New Roman" w:hAnsi="Arial" w:cs="Arial"/>
          <w:b/>
          <w:bCs/>
          <w:i/>
          <w:iCs/>
          <w:color w:val="444444"/>
          <w:sz w:val="24"/>
          <w:szCs w:val="24"/>
          <w:lang w:eastAsia="ru-RU"/>
        </w:rPr>
        <w:t>личности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 </w:t>
      </w:r>
      <w:r w:rsidRPr="006D2850">
        <w:rPr>
          <w:rFonts w:ascii="Arial" w:eastAsia="Times New Roman" w:hAnsi="Arial" w:cs="Arial"/>
          <w:b/>
          <w:bCs/>
          <w:i/>
          <w:iCs/>
          <w:color w:val="444444"/>
          <w:sz w:val="24"/>
          <w:szCs w:val="24"/>
          <w:lang w:eastAsia="ru-RU"/>
        </w:rPr>
        <w:t>учащегося на основе освоения универсальных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 </w:t>
      </w:r>
      <w:r w:rsidRPr="006D2850">
        <w:rPr>
          <w:rFonts w:ascii="Arial" w:eastAsia="Times New Roman" w:hAnsi="Arial" w:cs="Arial"/>
          <w:b/>
          <w:bCs/>
          <w:i/>
          <w:iCs/>
          <w:color w:val="444444"/>
          <w:sz w:val="24"/>
          <w:szCs w:val="24"/>
          <w:lang w:eastAsia="ru-RU"/>
        </w:rPr>
        <w:t>способов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 </w:t>
      </w:r>
      <w:r w:rsidRPr="006D2850">
        <w:rPr>
          <w:rFonts w:ascii="Arial" w:eastAsia="Times New Roman" w:hAnsi="Arial" w:cs="Arial"/>
          <w:b/>
          <w:bCs/>
          <w:i/>
          <w:iCs/>
          <w:color w:val="444444"/>
          <w:sz w:val="24"/>
          <w:szCs w:val="24"/>
          <w:lang w:eastAsia="ru-RU"/>
        </w:rPr>
        <w:t>деятельности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: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понимание процесса учения не только как усвоение системы знаний, умений, и навыков, составляющих инструментальную основу компетенций учащегося, но и как процесс развития личности, обретения духовно-нравственного и социального опыта.</w:t>
      </w:r>
    </w:p>
    <w:p w:rsidR="006D2850" w:rsidRPr="006D2850" w:rsidRDefault="006D2850" w:rsidP="006D2850">
      <w:pPr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В данном классе ведущими методами обучения предмету являются: </w:t>
      </w:r>
      <w:proofErr w:type="gram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объяснительно-иллюстративный</w:t>
      </w:r>
      <w:proofErr w:type="gram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 и репродуктивный, хотя используется и частично – поисковый. На уроках используются элементы следующих технологий:</w:t>
      </w:r>
    </w:p>
    <w:p w:rsidR="006D2850" w:rsidRPr="006D2850" w:rsidRDefault="006D2850" w:rsidP="006D2850">
      <w:pPr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Задания для устного счета.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Эти задания дают возможность в устном варианте отрабатывать различные вопросы теории и практики, применяя принципы наглядности, доступности. Их можно использовать на любом уроке в режиме учитель – ученик, взаимопроверки, а также в виде тренировочных занятий.</w:t>
      </w:r>
    </w:p>
    <w:p w:rsidR="006D2850" w:rsidRPr="006D2850" w:rsidRDefault="006D2850" w:rsidP="006D2850">
      <w:pPr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Тренировочные упражнения.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Включают в себя задания с вопросами и наглядными ответами, составленными с помощью анимации. Они позволяют ученику самостоятельно отрабатывать различные вопросы математической теории и практики.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       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Уроки – зачеты.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При проведении зачета, вопросы теории к зачету и практические задания известны учащемуся заранее не менее</w:t>
      </w:r>
      <w:proofErr w:type="gram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,</w:t>
      </w:r>
      <w:proofErr w:type="gram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 чем за три недели до него. Класс делится на группы по четыре человека в каждой. Для получения положительной оценки, учащемуся надо знать вопросы теории (записать нужные формулы, понимать их смысл, рассказать о содержании вопроса, включаются в карточки к зачету и упражнения, отмеченные звездочкой).</w:t>
      </w:r>
    </w:p>
    <w:p w:rsidR="006D2850" w:rsidRPr="006D2850" w:rsidRDefault="006D2850" w:rsidP="006D2850">
      <w:pPr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Использование компьютерных технологий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 в преподавании математики позволяет непрерывно менять формы работы на уроке, постоянно чередовать устные и 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lastRenderedPageBreak/>
        <w:t>письменные упражнения, осуществлять разные подходы к решению математических задач, а это постоянно создает и поддерживает интеллектуальное напряжение учащихся, формирует у них устойчивый интерес  к изучению данного предмета. Для активизации работы на уроке предполагается применение имеющихся компьютерных продуктов: демонстрационный материал, задания для устного опроса учащихся, тренировочные упражнения, а также различные электронные учебники.</w:t>
      </w:r>
    </w:p>
    <w:p w:rsidR="006D2850" w:rsidRPr="006D2850" w:rsidRDefault="006D2850" w:rsidP="006D2850">
      <w:pPr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Демонстрационный материал (слайды).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 Создается с целью обеспечения наглядности при изучении нового материала, использования при ответах учащихся. Применение анимации при создании такого компьютерного продукта позволяет рассматривать вопросы математической теории в движении, обеспечивает другой подход к изучению нового материала,  </w:t>
      </w:r>
      <w:proofErr w:type="gram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вызывает повышенное внимание</w:t>
      </w:r>
      <w:proofErr w:type="gram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 и интерес у учащихся.                 </w:t>
      </w:r>
    </w:p>
    <w:p w:rsidR="006D2850" w:rsidRPr="006D2850" w:rsidRDefault="006D2850" w:rsidP="006D2850">
      <w:pPr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Для обеспечения плодотворного учебного процесса предполагается использование информации и материалов Интернет – ресурсов.</w:t>
      </w:r>
    </w:p>
    <w:p w:rsidR="006D2850" w:rsidRDefault="006D2850" w:rsidP="006D2850">
      <w:pPr>
        <w:spacing w:after="0" w:line="216" w:lineRule="atLeast"/>
        <w:jc w:val="center"/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</w:pPr>
    </w:p>
    <w:p w:rsidR="006D2850" w:rsidRPr="006D2850" w:rsidRDefault="006D2850" w:rsidP="006D2850">
      <w:pPr>
        <w:spacing w:after="0" w:line="216" w:lineRule="atLeast"/>
        <w:jc w:val="center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Содержание учебного предмета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Рациональные дроби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Рациональная дробь. Основное свойство дроби, сокращение дробей.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Тождественные преобразования рациональных выражений. Функция  и ее график.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Квадратные корни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Понятие об иррациональных числах. Общие сведения о действительных числах.  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Квадратный корень. Понятие о нахождении приближенного значения квадратного корня.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Свойства квадратных корней. Преобразования выражений, содержащих квадратные корни.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Функция </w:t>
      </w:r>
      <w:proofErr w:type="gramStart"/>
      <w:r w:rsidRPr="006D2850"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  <w:t>у</w:t>
      </w:r>
      <w:proofErr w:type="gramEnd"/>
      <w:r w:rsidRPr="006D2850"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  <w:t xml:space="preserve"> = </w:t>
      </w:r>
      <w:proofErr w:type="spellStart"/>
      <w:r w:rsidRPr="006D2850"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  <w:t>√</w:t>
      </w:r>
      <w:proofErr w:type="gramStart"/>
      <w:r w:rsidRPr="006D2850"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  <w:t>х</w:t>
      </w:r>
      <w:proofErr w:type="spellEnd"/>
      <w:proofErr w:type="gram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, ее свойства и график.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Квадратные уравнения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Квадратное уравнение. Формула корней квадратного уравнения. Решение </w:t>
      </w:r>
      <w:proofErr w:type="gram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рациональных</w:t>
      </w:r>
      <w:proofErr w:type="gramEnd"/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уравнений. Решение задач, приводящих к квадратным уравнениям и простейшим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рациональным уравнениям.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Неравенства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Числовые неравенства и их свойства. </w:t>
      </w:r>
      <w:proofErr w:type="spell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Почленное</w:t>
      </w:r>
      <w:proofErr w:type="spell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 сложение и умножение </w:t>
      </w:r>
      <w:proofErr w:type="gram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числовых</w:t>
      </w:r>
      <w:proofErr w:type="gramEnd"/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неравенств. Погрешность и точность приближения. Линейные неравенства с одной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переменной и их системы.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Степень с целым показателем. Элементы статистики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Степень с целым показателем и ее свойства. Стандартный вид числа. Начальные сведения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об организации статистических исследований.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Повторение</w:t>
      </w:r>
    </w:p>
    <w:p w:rsidR="006D2850" w:rsidRDefault="006D2850" w:rsidP="006D2850">
      <w:pPr>
        <w:spacing w:after="0" w:line="216" w:lineRule="atLeast"/>
        <w:ind w:firstLine="708"/>
        <w:jc w:val="both"/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</w:pPr>
    </w:p>
    <w:p w:rsidR="006D2850" w:rsidRPr="006D2850" w:rsidRDefault="006D2850" w:rsidP="006D2850">
      <w:pPr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ТРЕБОВАНИЯ К МАТЕМАТИЧЕСКОЙ ПОДГОТОВКЕ УЧАЩИХСЯ</w:t>
      </w:r>
    </w:p>
    <w:p w:rsidR="006D2850" w:rsidRPr="006D2850" w:rsidRDefault="006D2850" w:rsidP="006D2850">
      <w:pPr>
        <w:spacing w:after="0" w:line="216" w:lineRule="atLeast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Рациональные дроби</w:t>
      </w:r>
    </w:p>
    <w:p w:rsidR="006D2850" w:rsidRPr="006D2850" w:rsidRDefault="006D2850" w:rsidP="006D2850">
      <w:pPr>
        <w:spacing w:after="0" w:line="216" w:lineRule="atLeast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  <w:t>В результате изучения курса математики учащиеся должны:</w:t>
      </w:r>
    </w:p>
    <w:p w:rsidR="006D2850" w:rsidRPr="006D2850" w:rsidRDefault="006D2850" w:rsidP="006D2850">
      <w:pPr>
        <w:numPr>
          <w:ilvl w:val="0"/>
          <w:numId w:val="13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знать основное свойство дроби, рациональные, целые, дробные выражения;</w:t>
      </w:r>
    </w:p>
    <w:p w:rsidR="006D2850" w:rsidRPr="006D2850" w:rsidRDefault="006D2850" w:rsidP="006D2850">
      <w:pPr>
        <w:numPr>
          <w:ilvl w:val="0"/>
          <w:numId w:val="13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правильно употреблять термины «выражение», «тождественное преобразование»,</w:t>
      </w:r>
    </w:p>
    <w:p w:rsidR="006D2850" w:rsidRPr="006D2850" w:rsidRDefault="006D2850" w:rsidP="006D2850">
      <w:pPr>
        <w:numPr>
          <w:ilvl w:val="0"/>
          <w:numId w:val="13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понимать формулировку заданий: упростить выражение, разложить на множители, привести к общему знаменателю, сократить дробь;</w:t>
      </w:r>
    </w:p>
    <w:p w:rsidR="006D2850" w:rsidRPr="006D2850" w:rsidRDefault="006D2850" w:rsidP="006D2850">
      <w:pPr>
        <w:numPr>
          <w:ilvl w:val="0"/>
          <w:numId w:val="13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знать  и  понимать формулировку заданий: упростить выражение, разложить на множители, привести к общему знаменателю, сократить дробь, свойства обратной пропорциональности;</w:t>
      </w:r>
    </w:p>
    <w:p w:rsidR="006D2850" w:rsidRPr="006D2850" w:rsidRDefault="006D2850" w:rsidP="006D2850">
      <w:pPr>
        <w:numPr>
          <w:ilvl w:val="0"/>
          <w:numId w:val="13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осуществлять в рациональных выражениях числовые подстановки и выполнять соответствующие вычисления;</w:t>
      </w:r>
    </w:p>
    <w:p w:rsidR="006D2850" w:rsidRPr="006D2850" w:rsidRDefault="006D2850" w:rsidP="006D2850">
      <w:pPr>
        <w:numPr>
          <w:ilvl w:val="0"/>
          <w:numId w:val="13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выполнять действия сложения и вычитания с алгебраическими дробями, сокращать дробь;</w:t>
      </w:r>
    </w:p>
    <w:p w:rsidR="006D2850" w:rsidRPr="006D2850" w:rsidRDefault="006D2850" w:rsidP="006D2850">
      <w:pPr>
        <w:numPr>
          <w:ilvl w:val="0"/>
          <w:numId w:val="13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lastRenderedPageBreak/>
        <w:t>выполнять разложение многочлена на множители применением формул сокращенного умножения, выполнять преобразование рациональных выражений;</w:t>
      </w:r>
    </w:p>
    <w:p w:rsidR="006D2850" w:rsidRPr="006D2850" w:rsidRDefault="006D2850" w:rsidP="006D2850">
      <w:pPr>
        <w:numPr>
          <w:ilvl w:val="0"/>
          <w:numId w:val="13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осуществлять в рациональных выражениях числовые подстановки и выполнять соответствующие вычисления;</w:t>
      </w:r>
    </w:p>
    <w:p w:rsidR="006D2850" w:rsidRPr="006D2850" w:rsidRDefault="006D2850" w:rsidP="006D2850">
      <w:pPr>
        <w:numPr>
          <w:ilvl w:val="0"/>
          <w:numId w:val="13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выполнять действия умножения и деления с алгебраическими дробями, возводить дробь в степень, выполнять преобразование рациональных выражений;</w:t>
      </w:r>
    </w:p>
    <w:p w:rsidR="006D2850" w:rsidRPr="006D2850" w:rsidRDefault="006D2850" w:rsidP="006D2850">
      <w:pPr>
        <w:numPr>
          <w:ilvl w:val="0"/>
          <w:numId w:val="13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правильно употреблять функциональную терминологию (значение функции, аргумент, график функции), строить график обратной пропорциональности, находить значения функции </w:t>
      </w:r>
      <w:proofErr w:type="spell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y=k</w:t>
      </w:r>
      <w:proofErr w:type="spell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/</w:t>
      </w:r>
      <w:proofErr w:type="spell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x</w:t>
      </w:r>
      <w:proofErr w:type="spell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 по графику, по формуле.</w:t>
      </w: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Квадратные корни</w:t>
      </w:r>
    </w:p>
    <w:p w:rsidR="006D2850" w:rsidRDefault="006D2850" w:rsidP="006D2850">
      <w:pPr>
        <w:spacing w:after="0" w:line="216" w:lineRule="atLeast"/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</w:pPr>
    </w:p>
    <w:p w:rsidR="006D2850" w:rsidRPr="006D2850" w:rsidRDefault="006D2850" w:rsidP="006D2850">
      <w:pPr>
        <w:spacing w:after="0" w:line="216" w:lineRule="atLeast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  <w:t>В результате изучения курса математики учащиеся должны:</w:t>
      </w:r>
    </w:p>
    <w:p w:rsidR="006D2850" w:rsidRPr="006D2850" w:rsidRDefault="006D2850" w:rsidP="006D2850">
      <w:pPr>
        <w:numPr>
          <w:ilvl w:val="0"/>
          <w:numId w:val="14"/>
        </w:numPr>
        <w:spacing w:after="0" w:line="216" w:lineRule="atLeast"/>
        <w:ind w:left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знать</w:t>
      </w:r>
      <w:r w:rsidRPr="006D2850"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  <w:t>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определения квадратного корня, арифметического квадратного корня, какие числа называются рациональными, иррациональными, как обозначается множество рациональных чисел; свойства арифметического квадратного корня;</w:t>
      </w:r>
    </w:p>
    <w:p w:rsidR="006D2850" w:rsidRPr="006D2850" w:rsidRDefault="006D2850" w:rsidP="006D2850">
      <w:pPr>
        <w:numPr>
          <w:ilvl w:val="0"/>
          <w:numId w:val="14"/>
        </w:numPr>
        <w:spacing w:after="0" w:line="216" w:lineRule="atLeast"/>
        <w:ind w:left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выполнять преобразование числовых выражений, содержащих квадратные корни;</w:t>
      </w:r>
    </w:p>
    <w:p w:rsidR="006D2850" w:rsidRPr="006D2850" w:rsidRDefault="006D2850" w:rsidP="006D2850">
      <w:pPr>
        <w:numPr>
          <w:ilvl w:val="0"/>
          <w:numId w:val="14"/>
        </w:numPr>
        <w:spacing w:after="0" w:line="216" w:lineRule="atLeast"/>
        <w:ind w:left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решать уравнения вида x</w:t>
      </w:r>
      <w:r w:rsidRPr="006D2850">
        <w:rPr>
          <w:rFonts w:ascii="Arial" w:eastAsia="Times New Roman" w:hAnsi="Arial" w:cs="Arial"/>
          <w:color w:val="444444"/>
          <w:sz w:val="24"/>
          <w:szCs w:val="24"/>
          <w:vertAlign w:val="superscript"/>
          <w:lang w:eastAsia="ru-RU"/>
        </w:rPr>
        <w:t>2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=а;</w:t>
      </w:r>
    </w:p>
    <w:p w:rsidR="006D2850" w:rsidRPr="006D2850" w:rsidRDefault="006D2850" w:rsidP="006D2850">
      <w:pPr>
        <w:numPr>
          <w:ilvl w:val="0"/>
          <w:numId w:val="14"/>
        </w:numPr>
        <w:spacing w:after="0" w:line="216" w:lineRule="atLeast"/>
        <w:ind w:left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находить приближенные значения квадратного корня;</w:t>
      </w:r>
    </w:p>
    <w:p w:rsidR="006D2850" w:rsidRPr="006D2850" w:rsidRDefault="006D2850" w:rsidP="006D2850">
      <w:pPr>
        <w:numPr>
          <w:ilvl w:val="0"/>
          <w:numId w:val="14"/>
        </w:numPr>
        <w:spacing w:after="0" w:line="216" w:lineRule="atLeast"/>
        <w:ind w:left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находить квадратный корень из произведения, дроби, степени;</w:t>
      </w:r>
    </w:p>
    <w:p w:rsidR="006D2850" w:rsidRPr="006D2850" w:rsidRDefault="006D2850" w:rsidP="006D2850">
      <w:pPr>
        <w:numPr>
          <w:ilvl w:val="0"/>
          <w:numId w:val="14"/>
        </w:numPr>
        <w:spacing w:after="0" w:line="216" w:lineRule="atLeast"/>
        <w:ind w:left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строить график функции  и находить значения этой функции по графику или  по формуле;  </w:t>
      </w:r>
    </w:p>
    <w:p w:rsidR="006D2850" w:rsidRPr="006D2850" w:rsidRDefault="006D2850" w:rsidP="006D2850">
      <w:pPr>
        <w:numPr>
          <w:ilvl w:val="0"/>
          <w:numId w:val="14"/>
        </w:numPr>
        <w:spacing w:after="0" w:line="216" w:lineRule="atLeast"/>
        <w:ind w:left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выносить множитель из-под знака корня, вносить множитель под знак корня;</w:t>
      </w:r>
    </w:p>
    <w:p w:rsidR="006D2850" w:rsidRPr="006D2850" w:rsidRDefault="006D2850" w:rsidP="006D2850">
      <w:pPr>
        <w:numPr>
          <w:ilvl w:val="0"/>
          <w:numId w:val="14"/>
        </w:numPr>
        <w:spacing w:after="0" w:line="216" w:lineRule="atLeast"/>
        <w:ind w:left="708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выполнять преобразование выражений, содержащих квадратные корни.</w:t>
      </w:r>
    </w:p>
    <w:p w:rsid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</w:pP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Квадратные уравнения</w:t>
      </w:r>
    </w:p>
    <w:p w:rsidR="006D2850" w:rsidRDefault="006D2850" w:rsidP="006D2850">
      <w:pPr>
        <w:spacing w:after="0" w:line="216" w:lineRule="atLeast"/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</w:pPr>
    </w:p>
    <w:p w:rsidR="006D2850" w:rsidRPr="006D2850" w:rsidRDefault="006D2850" w:rsidP="006D2850">
      <w:pPr>
        <w:spacing w:after="0" w:line="216" w:lineRule="atLeast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  <w:t>В результате изучения курса математики учащиеся должны:</w:t>
      </w:r>
    </w:p>
    <w:p w:rsidR="006D2850" w:rsidRPr="006D2850" w:rsidRDefault="006D2850" w:rsidP="006D2850">
      <w:pPr>
        <w:numPr>
          <w:ilvl w:val="0"/>
          <w:numId w:val="15"/>
        </w:numPr>
        <w:spacing w:after="0" w:line="216" w:lineRule="atLeast"/>
        <w:ind w:left="786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знать</w:t>
      </w:r>
      <w:r w:rsidRPr="006D2850"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  <w:t>,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что такое квадратное уравнение, неполное квадратное уравнение, приведенное квадратное уравнение; формулы дискриминанта и корней квадратного уравнения, терему Виета и </w:t>
      </w:r>
      <w:proofErr w:type="gram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обратную</w:t>
      </w:r>
      <w:proofErr w:type="gram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 ей;</w:t>
      </w:r>
    </w:p>
    <w:p w:rsidR="006D2850" w:rsidRPr="006D2850" w:rsidRDefault="006D2850" w:rsidP="006D2850">
      <w:pPr>
        <w:numPr>
          <w:ilvl w:val="0"/>
          <w:numId w:val="15"/>
        </w:numPr>
        <w:spacing w:after="0" w:line="216" w:lineRule="atLeast"/>
        <w:ind w:left="644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решать квадратные уравнения выделением квадрата двучлена;</w:t>
      </w:r>
    </w:p>
    <w:p w:rsidR="006D2850" w:rsidRPr="006D2850" w:rsidRDefault="006D2850" w:rsidP="006D2850">
      <w:pPr>
        <w:numPr>
          <w:ilvl w:val="0"/>
          <w:numId w:val="15"/>
        </w:numPr>
        <w:spacing w:after="0" w:line="216" w:lineRule="atLeast"/>
        <w:ind w:left="644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решать квадратные уравнения по формуле;</w:t>
      </w:r>
    </w:p>
    <w:p w:rsidR="006D2850" w:rsidRPr="006D2850" w:rsidRDefault="006D2850" w:rsidP="006D2850">
      <w:pPr>
        <w:numPr>
          <w:ilvl w:val="0"/>
          <w:numId w:val="15"/>
        </w:numPr>
        <w:spacing w:after="0" w:line="216" w:lineRule="atLeast"/>
        <w:ind w:left="644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решать неполные квадратные уравнения;</w:t>
      </w:r>
    </w:p>
    <w:p w:rsidR="006D2850" w:rsidRPr="006D2850" w:rsidRDefault="006D2850" w:rsidP="006D2850">
      <w:pPr>
        <w:numPr>
          <w:ilvl w:val="0"/>
          <w:numId w:val="15"/>
        </w:numPr>
        <w:spacing w:after="0" w:line="216" w:lineRule="atLeast"/>
        <w:ind w:left="644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решать квадратные уравнения с помощью теоремы, обратной теореме Виета;</w:t>
      </w:r>
    </w:p>
    <w:p w:rsidR="006D2850" w:rsidRPr="006D2850" w:rsidRDefault="006D2850" w:rsidP="006D2850">
      <w:pPr>
        <w:numPr>
          <w:ilvl w:val="0"/>
          <w:numId w:val="15"/>
        </w:numPr>
        <w:spacing w:after="0" w:line="216" w:lineRule="atLeast"/>
        <w:ind w:left="644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использовать теорему Виета для нахождения коэффициентов и свободного члена квадратного уравнения;</w:t>
      </w:r>
    </w:p>
    <w:p w:rsidR="006D2850" w:rsidRPr="006D2850" w:rsidRDefault="006D2850" w:rsidP="006D2850">
      <w:pPr>
        <w:numPr>
          <w:ilvl w:val="0"/>
          <w:numId w:val="15"/>
        </w:numPr>
        <w:spacing w:after="0" w:line="216" w:lineRule="atLeast"/>
        <w:ind w:left="644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решать текстовые задачи с помощью квадратных уравнений.</w:t>
      </w:r>
    </w:p>
    <w:p w:rsidR="006D2850" w:rsidRPr="006D2850" w:rsidRDefault="006D2850" w:rsidP="006D2850">
      <w:pPr>
        <w:numPr>
          <w:ilvl w:val="0"/>
          <w:numId w:val="15"/>
        </w:numPr>
        <w:spacing w:after="0" w:line="216" w:lineRule="atLeast"/>
        <w:ind w:left="644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знать</w:t>
      </w:r>
      <w:r w:rsidRPr="006D2850"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  <w:t>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какие уравнения называются дробно-рациональными, какие бывают способы решения уравнений;</w:t>
      </w:r>
    </w:p>
    <w:p w:rsidR="006D2850" w:rsidRPr="006D2850" w:rsidRDefault="006D2850" w:rsidP="006D2850">
      <w:pPr>
        <w:numPr>
          <w:ilvl w:val="0"/>
          <w:numId w:val="15"/>
        </w:numPr>
        <w:spacing w:after="0" w:line="216" w:lineRule="atLeast"/>
        <w:ind w:left="644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понимать, что уравнение – это математический аппарат решения разнообразных задач математики, смежных областей знаний, практики;</w:t>
      </w:r>
    </w:p>
    <w:p w:rsidR="006D2850" w:rsidRPr="006D2850" w:rsidRDefault="006D2850" w:rsidP="006D2850">
      <w:pPr>
        <w:numPr>
          <w:ilvl w:val="0"/>
          <w:numId w:val="15"/>
        </w:numPr>
        <w:spacing w:after="0" w:line="216" w:lineRule="atLeast"/>
        <w:ind w:left="644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решать дробно-рациональные уравнения, решать уравнения графическим способом, решать текстовые задачи с помощью дробно-рациональных уравнений.</w:t>
      </w:r>
    </w:p>
    <w:p w:rsid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</w:pP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Неравенства</w:t>
      </w:r>
    </w:p>
    <w:p w:rsidR="006D2850" w:rsidRDefault="006D2850" w:rsidP="006D2850">
      <w:pPr>
        <w:spacing w:after="0" w:line="216" w:lineRule="atLeast"/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</w:pPr>
    </w:p>
    <w:p w:rsidR="006D2850" w:rsidRPr="006D2850" w:rsidRDefault="006D2850" w:rsidP="006D2850">
      <w:pPr>
        <w:spacing w:after="0" w:line="216" w:lineRule="atLeast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  <w:t>В результате изучения курса математики учащиеся должны:</w:t>
      </w:r>
    </w:p>
    <w:p w:rsidR="006D2850" w:rsidRPr="006D2850" w:rsidRDefault="006D2850" w:rsidP="006D2850">
      <w:pPr>
        <w:numPr>
          <w:ilvl w:val="0"/>
          <w:numId w:val="16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знать</w:t>
      </w: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определение числового неравенства с одной переменной, что называется решением неравенства с одной переменной, что значит решить неравенство, свойства числовых неравенств;</w:t>
      </w:r>
    </w:p>
    <w:p w:rsidR="006D2850" w:rsidRPr="006D2850" w:rsidRDefault="006D2850" w:rsidP="006D2850">
      <w:pPr>
        <w:numPr>
          <w:ilvl w:val="0"/>
          <w:numId w:val="16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понимать формулировку задачи «решить неравенство»;</w:t>
      </w:r>
    </w:p>
    <w:p w:rsidR="006D2850" w:rsidRPr="006D2850" w:rsidRDefault="006D2850" w:rsidP="006D2850">
      <w:pPr>
        <w:numPr>
          <w:ilvl w:val="0"/>
          <w:numId w:val="16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lastRenderedPageBreak/>
        <w:t>уметь</w:t>
      </w:r>
      <w:r w:rsidRPr="006D2850"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  <w:t>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записывать и читать числовые промежутки, изображать их </w:t>
      </w:r>
      <w:proofErr w:type="gram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на</w:t>
      </w:r>
      <w:proofErr w:type="gram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 числовой прямой;</w:t>
      </w:r>
    </w:p>
    <w:p w:rsidR="006D2850" w:rsidRPr="006D2850" w:rsidRDefault="006D2850" w:rsidP="006D2850">
      <w:pPr>
        <w:numPr>
          <w:ilvl w:val="0"/>
          <w:numId w:val="16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решать линейные неравенства с одной переменной, решать системы неравенств с одной переменной;</w:t>
      </w:r>
    </w:p>
    <w:p w:rsidR="006D2850" w:rsidRPr="006D2850" w:rsidRDefault="006D2850" w:rsidP="006D2850">
      <w:pPr>
        <w:numPr>
          <w:ilvl w:val="0"/>
          <w:numId w:val="16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уметь</w:t>
      </w:r>
      <w:r w:rsidRPr="006D2850"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  <w:t> </w:t>
      </w: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применять свойства неравенства при решении неравенств и их систем.</w:t>
      </w:r>
    </w:p>
    <w:p w:rsidR="006D2850" w:rsidRPr="006D2850" w:rsidRDefault="006D2850" w:rsidP="006D2850">
      <w:pPr>
        <w:spacing w:after="0" w:line="216" w:lineRule="atLeast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Степень с целым показателем. Элементы статистики</w:t>
      </w:r>
    </w:p>
    <w:p w:rsidR="006D2850" w:rsidRDefault="006D2850" w:rsidP="006D2850">
      <w:pPr>
        <w:spacing w:after="0" w:line="216" w:lineRule="atLeast"/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</w:pPr>
    </w:p>
    <w:p w:rsidR="006D2850" w:rsidRPr="006D2850" w:rsidRDefault="006D2850" w:rsidP="006D2850">
      <w:pPr>
        <w:spacing w:after="0" w:line="216" w:lineRule="atLeast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i/>
          <w:iCs/>
          <w:color w:val="444444"/>
          <w:sz w:val="24"/>
          <w:szCs w:val="24"/>
          <w:lang w:eastAsia="ru-RU"/>
        </w:rPr>
        <w:t>В результате изучения курса математики учащиеся должны:</w:t>
      </w:r>
    </w:p>
    <w:p w:rsidR="006D2850" w:rsidRPr="006D2850" w:rsidRDefault="006D2850" w:rsidP="006D2850">
      <w:pPr>
        <w:numPr>
          <w:ilvl w:val="0"/>
          <w:numId w:val="17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знать определение степени с целым и целым отрицательным показателем; свойства степени с целым показателями;</w:t>
      </w:r>
    </w:p>
    <w:p w:rsidR="006D2850" w:rsidRPr="006D2850" w:rsidRDefault="006D2850" w:rsidP="006D2850">
      <w:pPr>
        <w:numPr>
          <w:ilvl w:val="0"/>
          <w:numId w:val="17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выполнять действия со степенями с натуральным и целым показателями;</w:t>
      </w:r>
    </w:p>
    <w:p w:rsidR="006D2850" w:rsidRPr="006D2850" w:rsidRDefault="006D2850" w:rsidP="006D2850">
      <w:pPr>
        <w:numPr>
          <w:ilvl w:val="0"/>
          <w:numId w:val="17"/>
        </w:numPr>
        <w:spacing w:after="0" w:line="216" w:lineRule="atLeast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приводить числа к стандартному виду;</w:t>
      </w:r>
    </w:p>
    <w:p w:rsidR="006D2850" w:rsidRPr="006D2850" w:rsidRDefault="006D2850" w:rsidP="006D2850">
      <w:pPr>
        <w:numPr>
          <w:ilvl w:val="0"/>
          <w:numId w:val="17"/>
        </w:num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записывать приближенные значения чисел, выполнять действия над приближенными значениями;</w:t>
      </w:r>
    </w:p>
    <w:p w:rsidR="006D2850" w:rsidRPr="006D2850" w:rsidRDefault="006D2850" w:rsidP="006D2850">
      <w:pPr>
        <w:numPr>
          <w:ilvl w:val="0"/>
          <w:numId w:val="18"/>
        </w:numPr>
        <w:spacing w:after="0" w:line="216" w:lineRule="atLeast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собирать и группировать статистические данные;</w:t>
      </w:r>
    </w:p>
    <w:p w:rsidR="006D2850" w:rsidRPr="006D2850" w:rsidRDefault="006D2850" w:rsidP="006D2850">
      <w:pPr>
        <w:numPr>
          <w:ilvl w:val="0"/>
          <w:numId w:val="18"/>
        </w:numPr>
        <w:spacing w:after="0" w:line="216" w:lineRule="atLeast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строить столбчатые и линейные диаграммы и графики.</w:t>
      </w:r>
    </w:p>
    <w:p w:rsid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</w:pPr>
    </w:p>
    <w:p w:rsidR="006D2850" w:rsidRPr="006D2850" w:rsidRDefault="006D2850" w:rsidP="006D2850">
      <w:pPr>
        <w:spacing w:after="0" w:line="216" w:lineRule="atLeast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4"/>
          <w:szCs w:val="24"/>
          <w:lang w:eastAsia="ru-RU"/>
        </w:rPr>
        <w:t>Использовать приобретенные знания и умения в практической деятельности и повседневной жизни </w:t>
      </w:r>
      <w:proofErr w:type="gram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для</w:t>
      </w:r>
      <w:proofErr w:type="gram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:</w:t>
      </w:r>
    </w:p>
    <w:p w:rsidR="006D2850" w:rsidRPr="006D2850" w:rsidRDefault="006D2850" w:rsidP="006D2850">
      <w:pPr>
        <w:numPr>
          <w:ilvl w:val="0"/>
          <w:numId w:val="19"/>
        </w:numPr>
        <w:spacing w:after="0" w:line="216" w:lineRule="atLeast"/>
        <w:ind w:left="786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выполнения расчетов по формулам, составления формул, выражающих зависимости между реальными величинами; нахождения нужной формулы в справочных материалах;</w:t>
      </w:r>
    </w:p>
    <w:p w:rsidR="006D2850" w:rsidRPr="006D2850" w:rsidRDefault="006D2850" w:rsidP="006D2850">
      <w:pPr>
        <w:numPr>
          <w:ilvl w:val="0"/>
          <w:numId w:val="19"/>
        </w:numPr>
        <w:spacing w:after="0" w:line="216" w:lineRule="atLeast"/>
        <w:ind w:left="786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моделирования практических ситуаций и </w:t>
      </w:r>
      <w:proofErr w:type="gramStart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исследовании</w:t>
      </w:r>
      <w:proofErr w:type="gramEnd"/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 xml:space="preserve"> построенных моделей с использованием аппарата алгебры;</w:t>
      </w:r>
    </w:p>
    <w:p w:rsidR="006D2850" w:rsidRPr="006D2850" w:rsidRDefault="006D2850" w:rsidP="006D2850">
      <w:pPr>
        <w:numPr>
          <w:ilvl w:val="0"/>
          <w:numId w:val="19"/>
        </w:numPr>
        <w:spacing w:after="0" w:line="216" w:lineRule="atLeast"/>
        <w:ind w:left="786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описания зависимостей между физическими величинами соответствующими формулами при исследовании несложных практических ситуаций;</w:t>
      </w:r>
    </w:p>
    <w:p w:rsidR="006D2850" w:rsidRPr="006D2850" w:rsidRDefault="006D2850" w:rsidP="006D2850">
      <w:pPr>
        <w:numPr>
          <w:ilvl w:val="0"/>
          <w:numId w:val="19"/>
        </w:numPr>
        <w:spacing w:after="0" w:line="216" w:lineRule="atLeast"/>
        <w:ind w:left="786"/>
        <w:jc w:val="both"/>
        <w:rPr>
          <w:rFonts w:ascii="Arial" w:eastAsia="Times New Roman" w:hAnsi="Arial" w:cs="Arial"/>
          <w:color w:val="444444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color w:val="444444"/>
          <w:sz w:val="24"/>
          <w:szCs w:val="24"/>
          <w:lang w:eastAsia="ru-RU"/>
        </w:rPr>
        <w:t>интерпретации графиков реальных зависимостей между величинами;</w:t>
      </w:r>
    </w:p>
    <w:p w:rsidR="006D2850" w:rsidRDefault="006D2850" w:rsidP="006D2850">
      <w:pPr>
        <w:spacing w:after="0" w:line="216" w:lineRule="atLeast"/>
        <w:jc w:val="center"/>
        <w:rPr>
          <w:rFonts w:ascii="Arial" w:eastAsia="Times New Roman" w:hAnsi="Arial" w:cs="Arial"/>
          <w:b/>
          <w:bCs/>
          <w:color w:val="444444"/>
          <w:sz w:val="28"/>
          <w:lang w:eastAsia="ru-RU"/>
        </w:rPr>
      </w:pPr>
    </w:p>
    <w:p w:rsidR="006D2850" w:rsidRPr="006D2850" w:rsidRDefault="006D2850" w:rsidP="006D2850">
      <w:pPr>
        <w:spacing w:after="0" w:line="216" w:lineRule="atLeast"/>
        <w:jc w:val="center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Содержание учебного курса</w:t>
      </w:r>
    </w:p>
    <w:tbl>
      <w:tblPr>
        <w:tblW w:w="9792" w:type="dxa"/>
        <w:tblCellMar>
          <w:left w:w="0" w:type="dxa"/>
          <w:right w:w="0" w:type="dxa"/>
        </w:tblCellMar>
        <w:tblLook w:val="04A0"/>
      </w:tblPr>
      <w:tblGrid>
        <w:gridCol w:w="1153"/>
        <w:gridCol w:w="4441"/>
        <w:gridCol w:w="1050"/>
        <w:gridCol w:w="1433"/>
        <w:gridCol w:w="1715"/>
      </w:tblGrid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</w:t>
            </w: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Раздел, тема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 том числе</w:t>
            </w:r>
          </w:p>
        </w:tc>
        <w:tc>
          <w:tcPr>
            <w:tcW w:w="1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Количество уроков</w:t>
            </w:r>
          </w:p>
        </w:tc>
        <w:tc>
          <w:tcPr>
            <w:tcW w:w="1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Кол-во  уроков контроля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Рациональные дроби и их свойства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Квадратные корни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Квадратные уравнения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Неравенства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с целым показателем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Элементы статистики и теории вероятностей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Итоговое повторение курса алгебры  8 класса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11</w:t>
            </w:r>
          </w:p>
        </w:tc>
      </w:tr>
    </w:tbl>
    <w:p w:rsidR="006D2850" w:rsidRPr="006D2850" w:rsidRDefault="006D2850" w:rsidP="006D2850">
      <w:pPr>
        <w:spacing w:after="0" w:line="216" w:lineRule="atLeast"/>
        <w:jc w:val="center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Сетка контрольных работ</w:t>
      </w:r>
    </w:p>
    <w:tbl>
      <w:tblPr>
        <w:tblW w:w="9792" w:type="dxa"/>
        <w:tblCellMar>
          <w:left w:w="0" w:type="dxa"/>
          <w:right w:w="0" w:type="dxa"/>
        </w:tblCellMar>
        <w:tblLook w:val="04A0"/>
      </w:tblPr>
      <w:tblGrid>
        <w:gridCol w:w="1175"/>
        <w:gridCol w:w="1147"/>
        <w:gridCol w:w="6466"/>
        <w:gridCol w:w="1004"/>
      </w:tblGrid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1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уроков контроля</w:t>
            </w:r>
          </w:p>
        </w:tc>
        <w:tc>
          <w:tcPr>
            <w:tcW w:w="6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урока контроля и тема контроля</w:t>
            </w:r>
          </w:p>
        </w:tc>
        <w:tc>
          <w:tcPr>
            <w:tcW w:w="1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часов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1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Контрольная работа №1: Рациональные выражения. </w:t>
            </w: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Сложение и вычитание дробей.</w:t>
            </w:r>
          </w:p>
        </w:tc>
        <w:tc>
          <w:tcPr>
            <w:tcW w:w="1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1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6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№2: Произведение и частное дробей.</w:t>
            </w:r>
          </w:p>
        </w:tc>
        <w:tc>
          <w:tcPr>
            <w:tcW w:w="1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</w:t>
            </w:r>
          </w:p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четверть</w:t>
            </w:r>
          </w:p>
        </w:tc>
        <w:tc>
          <w:tcPr>
            <w:tcW w:w="11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№3: Квадратные корни</w:t>
            </w:r>
          </w:p>
        </w:tc>
        <w:tc>
          <w:tcPr>
            <w:tcW w:w="1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1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6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№4: Применение свойств арифметического квадратного корня</w:t>
            </w:r>
          </w:p>
        </w:tc>
        <w:tc>
          <w:tcPr>
            <w:tcW w:w="1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1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6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№5: Квадратные уравнения</w:t>
            </w:r>
          </w:p>
        </w:tc>
        <w:tc>
          <w:tcPr>
            <w:tcW w:w="1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III четверть</w:t>
            </w:r>
          </w:p>
        </w:tc>
        <w:tc>
          <w:tcPr>
            <w:tcW w:w="11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№6: Дробные рациональные уравнения</w:t>
            </w:r>
          </w:p>
        </w:tc>
        <w:tc>
          <w:tcPr>
            <w:tcW w:w="1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1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6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№7: Числовые неравенства и их свойства. Числовые промежутки</w:t>
            </w:r>
          </w:p>
        </w:tc>
        <w:tc>
          <w:tcPr>
            <w:tcW w:w="1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IV четверть</w:t>
            </w:r>
          </w:p>
        </w:tc>
        <w:tc>
          <w:tcPr>
            <w:tcW w:w="11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№8: Неравенства с одной переменной и их системы</w:t>
            </w:r>
          </w:p>
        </w:tc>
        <w:tc>
          <w:tcPr>
            <w:tcW w:w="1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1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6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№9: Степень с целым показателем</w:t>
            </w:r>
          </w:p>
        </w:tc>
        <w:tc>
          <w:tcPr>
            <w:tcW w:w="1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1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6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№10: Элементы статистики и теории вероятностей</w:t>
            </w:r>
          </w:p>
        </w:tc>
        <w:tc>
          <w:tcPr>
            <w:tcW w:w="1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  <w:tr w:rsidR="006D2850" w:rsidRPr="006D2850" w:rsidTr="006D2850">
        <w:tc>
          <w:tcPr>
            <w:tcW w:w="11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1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67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№11: Итоговое повторение.</w:t>
            </w:r>
          </w:p>
        </w:tc>
        <w:tc>
          <w:tcPr>
            <w:tcW w:w="10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</w:tr>
    </w:tbl>
    <w:p w:rsidR="006D2850" w:rsidRPr="006D2850" w:rsidRDefault="006D2850" w:rsidP="006D2850">
      <w:pPr>
        <w:spacing w:after="0" w:line="216" w:lineRule="atLeast"/>
        <w:rPr>
          <w:rFonts w:ascii="Arial" w:eastAsia="Times New Roman" w:hAnsi="Arial" w:cs="Arial"/>
          <w:vanish/>
          <w:color w:val="444444"/>
          <w:sz w:val="14"/>
          <w:lang w:eastAsia="ru-RU"/>
        </w:rPr>
      </w:pPr>
    </w:p>
    <w:tbl>
      <w:tblPr>
        <w:tblW w:w="9792" w:type="dxa"/>
        <w:tblCellMar>
          <w:left w:w="0" w:type="dxa"/>
          <w:right w:w="0" w:type="dxa"/>
        </w:tblCellMar>
        <w:tblLook w:val="04A0"/>
      </w:tblPr>
      <w:tblGrid>
        <w:gridCol w:w="639"/>
        <w:gridCol w:w="6137"/>
        <w:gridCol w:w="3016"/>
      </w:tblGrid>
      <w:tr w:rsidR="006D2850" w:rsidRPr="006D2850" w:rsidTr="006D2850"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6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6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6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6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6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6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6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6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</w:tbl>
    <w:p w:rsidR="006D2850" w:rsidRPr="006D2850" w:rsidRDefault="006D2850" w:rsidP="006D2850">
      <w:pPr>
        <w:spacing w:after="0" w:line="216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D2850">
        <w:rPr>
          <w:rFonts w:ascii="Arial" w:eastAsia="Times New Roman" w:hAnsi="Arial" w:cs="Arial"/>
          <w:b/>
          <w:bCs/>
          <w:color w:val="444444"/>
          <w:sz w:val="32"/>
          <w:lang w:eastAsia="ru-RU"/>
        </w:rPr>
        <w:t>Тематическое планирование</w:t>
      </w:r>
    </w:p>
    <w:tbl>
      <w:tblPr>
        <w:tblW w:w="9792" w:type="dxa"/>
        <w:tblCellMar>
          <w:left w:w="0" w:type="dxa"/>
          <w:right w:w="0" w:type="dxa"/>
        </w:tblCellMar>
        <w:tblLook w:val="04A0"/>
      </w:tblPr>
      <w:tblGrid>
        <w:gridCol w:w="576"/>
        <w:gridCol w:w="3008"/>
        <w:gridCol w:w="806"/>
        <w:gridCol w:w="4005"/>
        <w:gridCol w:w="681"/>
        <w:gridCol w:w="716"/>
      </w:tblGrid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№ </w:t>
            </w:r>
            <w:proofErr w:type="spellStart"/>
            <w:proofErr w:type="gramStart"/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/</w:t>
            </w:r>
            <w:proofErr w:type="spellStart"/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Раздел, тема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Обязательные результаты обучения</w:t>
            </w: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факт</w:t>
            </w: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1. Рациональные дроби и их свойства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Цель</w:t>
            </w: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: </w:t>
            </w:r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выработать умение выполнять тождественные преобразования рациональных выражений.</w:t>
            </w: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1-3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Рациональные выражения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Знать и понимать:</w:t>
            </w:r>
          </w:p>
          <w:p w:rsidR="006D2850" w:rsidRPr="006D2850" w:rsidRDefault="006D2850" w:rsidP="006D2850">
            <w:pPr>
              <w:numPr>
                <w:ilvl w:val="0"/>
                <w:numId w:val="20"/>
              </w:numPr>
              <w:spacing w:after="0" w:line="216" w:lineRule="atLeast"/>
              <w:ind w:left="71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понятие целых выражений, рациональных выражений;</w:t>
            </w:r>
          </w:p>
          <w:p w:rsidR="006D2850" w:rsidRPr="006D2850" w:rsidRDefault="006D2850" w:rsidP="006D2850">
            <w:pPr>
              <w:numPr>
                <w:ilvl w:val="0"/>
                <w:numId w:val="20"/>
              </w:numPr>
              <w:spacing w:after="0" w:line="216" w:lineRule="atLeast"/>
              <w:ind w:left="71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основное свойство дроби;</w:t>
            </w:r>
          </w:p>
          <w:p w:rsidR="006D2850" w:rsidRPr="006D2850" w:rsidRDefault="006D2850" w:rsidP="006D2850">
            <w:pPr>
              <w:numPr>
                <w:ilvl w:val="0"/>
                <w:numId w:val="20"/>
              </w:numPr>
              <w:spacing w:after="0" w:line="216" w:lineRule="atLeast"/>
              <w:ind w:left="71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формулы сокращенного умножения и уметь их применять;</w:t>
            </w:r>
          </w:p>
          <w:p w:rsidR="006D2850" w:rsidRPr="006D2850" w:rsidRDefault="006D2850" w:rsidP="006D2850">
            <w:pPr>
              <w:numPr>
                <w:ilvl w:val="0"/>
                <w:numId w:val="20"/>
              </w:numPr>
              <w:spacing w:after="0" w:line="216" w:lineRule="atLeast"/>
              <w:ind w:left="71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умножения дробей и возведения в степень, уметь применять их.</w:t>
            </w:r>
          </w:p>
          <w:p w:rsidR="006D2850" w:rsidRPr="006D2850" w:rsidRDefault="006D2850" w:rsidP="006D28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Уметь</w:t>
            </w:r>
          </w:p>
          <w:p w:rsidR="006D2850" w:rsidRPr="006D2850" w:rsidRDefault="006D2850" w:rsidP="006D2850">
            <w:pPr>
              <w:numPr>
                <w:ilvl w:val="0"/>
                <w:numId w:val="21"/>
              </w:numPr>
              <w:spacing w:after="0" w:line="21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находить ОДЗ;</w:t>
            </w:r>
          </w:p>
          <w:p w:rsidR="006D2850" w:rsidRPr="006D2850" w:rsidRDefault="006D2850" w:rsidP="006D2850">
            <w:pPr>
              <w:numPr>
                <w:ilvl w:val="0"/>
                <w:numId w:val="21"/>
              </w:numPr>
              <w:spacing w:after="0" w:line="21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сокращать дробь;</w:t>
            </w:r>
          </w:p>
          <w:p w:rsidR="006D2850" w:rsidRPr="006D2850" w:rsidRDefault="006D2850" w:rsidP="006D2850">
            <w:pPr>
              <w:numPr>
                <w:ilvl w:val="0"/>
                <w:numId w:val="21"/>
              </w:numPr>
              <w:spacing w:after="0" w:line="21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складывать и вычитать дроби с одинаковыми знаменателями;</w:t>
            </w:r>
          </w:p>
          <w:p w:rsidR="006D2850" w:rsidRPr="006D2850" w:rsidRDefault="006D2850" w:rsidP="006D2850">
            <w:pPr>
              <w:numPr>
                <w:ilvl w:val="0"/>
                <w:numId w:val="21"/>
              </w:numPr>
              <w:spacing w:after="0" w:line="21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находить общий знаменатель;</w:t>
            </w:r>
          </w:p>
          <w:p w:rsidR="006D2850" w:rsidRPr="006D2850" w:rsidRDefault="006D2850" w:rsidP="006D2850">
            <w:pPr>
              <w:numPr>
                <w:ilvl w:val="0"/>
                <w:numId w:val="21"/>
              </w:numPr>
              <w:spacing w:after="0" w:line="21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применять знания при преобразовании выражений;</w:t>
            </w:r>
          </w:p>
          <w:p w:rsidR="006D2850" w:rsidRPr="006D2850" w:rsidRDefault="006D2850" w:rsidP="006D2850">
            <w:pPr>
              <w:numPr>
                <w:ilvl w:val="0"/>
                <w:numId w:val="21"/>
              </w:numPr>
              <w:spacing w:after="0" w:line="21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преобразовывать рациональные выражения;</w:t>
            </w:r>
          </w:p>
          <w:p w:rsidR="006D2850" w:rsidRPr="006D2850" w:rsidRDefault="006D2850" w:rsidP="006D2850">
            <w:pPr>
              <w:numPr>
                <w:ilvl w:val="0"/>
                <w:numId w:val="21"/>
              </w:numPr>
              <w:spacing w:after="0" w:line="21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строить графики функций;</w:t>
            </w:r>
          </w:p>
          <w:p w:rsidR="006D2850" w:rsidRPr="006D2850" w:rsidRDefault="006D2850" w:rsidP="006D2850">
            <w:pPr>
              <w:numPr>
                <w:ilvl w:val="0"/>
                <w:numId w:val="21"/>
              </w:num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графику находить значения </w:t>
            </w:r>
            <w:proofErr w:type="spellStart"/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х</w:t>
            </w:r>
            <w:proofErr w:type="spellEnd"/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</w:t>
            </w:r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 у</w:t>
            </w: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lastRenderedPageBreak/>
              <w:t>4-6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Основное свойство дроби. Сокращение дробей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7-8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 и вычитание дробей с одинаковыми знаменателями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9-11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 и вычитание дробей с разными знаменателями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0"/>
                <w:lang w:eastAsia="ru-RU"/>
              </w:rPr>
              <w:t>12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Контрольная работа №1: "Рациональные выражения. Сложение и вычитание дробей"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13-14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контрольной работы.</w:t>
            </w:r>
          </w:p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Умножение дробей. Возведение дроби в степень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15-16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дробей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numPr>
                <w:ilvl w:val="0"/>
                <w:numId w:val="22"/>
              </w:numPr>
              <w:spacing w:after="0" w:line="216" w:lineRule="atLeast"/>
              <w:ind w:left="432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17-20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Преобразование рациональных выражений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21-22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Функция </w:t>
            </w:r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у = </w:t>
            </w:r>
            <w:proofErr w:type="spellStart"/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k</w:t>
            </w:r>
            <w:proofErr w:type="spellEnd"/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/ </w:t>
            </w:r>
            <w:proofErr w:type="spellStart"/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x</w:t>
            </w:r>
            <w:proofErr w:type="spellEnd"/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ее график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0"/>
                <w:lang w:eastAsia="ru-RU"/>
              </w:rPr>
              <w:t>23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Контрольная работа №2: "Произведение и частное дробей"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2. Квадратные корни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Цель: </w:t>
            </w:r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систематизировать сведения о рациональных числах и дать представление об иррациональных числах, расширив тем самым понятие числа; выработать умение выполнять простейшие преобразования выражений, содержащих квадратные корни.</w:t>
            </w: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24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контрольной работы.</w:t>
            </w:r>
          </w:p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Рациональные числа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Знать и понимать:</w:t>
            </w:r>
          </w:p>
          <w:p w:rsidR="006D2850" w:rsidRPr="006D2850" w:rsidRDefault="006D2850" w:rsidP="006D2850">
            <w:pPr>
              <w:numPr>
                <w:ilvl w:val="0"/>
                <w:numId w:val="23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преобразование обыкновенных дробей в </w:t>
            </w:r>
            <w:proofErr w:type="gramStart"/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десятичные</w:t>
            </w:r>
            <w:proofErr w:type="gramEnd"/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6D2850" w:rsidRPr="006D2850" w:rsidRDefault="006D2850" w:rsidP="006D2850">
            <w:pPr>
              <w:numPr>
                <w:ilvl w:val="0"/>
                <w:numId w:val="23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теоремы о квадратном корне из произведения, дроби и степени.</w:t>
            </w:r>
          </w:p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Уметь:</w:t>
            </w: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6D2850" w:rsidRPr="006D2850" w:rsidRDefault="006D2850" w:rsidP="006D2850">
            <w:pPr>
              <w:numPr>
                <w:ilvl w:val="0"/>
                <w:numId w:val="24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сравнивать рациональные числа;</w:t>
            </w:r>
          </w:p>
          <w:p w:rsidR="006D2850" w:rsidRPr="006D2850" w:rsidRDefault="006D2850" w:rsidP="006D2850">
            <w:pPr>
              <w:numPr>
                <w:ilvl w:val="0"/>
                <w:numId w:val="24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находить квадратные корни из неотрицательных чисел;</w:t>
            </w:r>
          </w:p>
          <w:p w:rsidR="006D2850" w:rsidRPr="006D2850" w:rsidRDefault="006D2850" w:rsidP="006D2850">
            <w:pPr>
              <w:numPr>
                <w:ilvl w:val="0"/>
                <w:numId w:val="24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решать уравнения </w:t>
            </w:r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х</w:t>
            </w:r>
            <w:proofErr w:type="gramStart"/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=а</w:t>
            </w: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6D2850" w:rsidRPr="006D2850" w:rsidRDefault="006D2850" w:rsidP="006D2850">
            <w:pPr>
              <w:numPr>
                <w:ilvl w:val="0"/>
                <w:numId w:val="24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находить приближенные значения квадратного корня;</w:t>
            </w:r>
          </w:p>
          <w:p w:rsidR="006D2850" w:rsidRPr="006D2850" w:rsidRDefault="006D2850" w:rsidP="006D2850">
            <w:pPr>
              <w:numPr>
                <w:ilvl w:val="0"/>
                <w:numId w:val="24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составлять таблицу значений и строить график функции </w:t>
            </w:r>
            <w:proofErr w:type="spellStart"/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√х</w:t>
            </w:r>
            <w:proofErr w:type="spellEnd"/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6D2850" w:rsidRPr="006D2850" w:rsidRDefault="006D2850" w:rsidP="006D2850">
            <w:pPr>
              <w:numPr>
                <w:ilvl w:val="0"/>
                <w:numId w:val="24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применять теоремы о квадратном корне из произведения, дроби и степени;</w:t>
            </w:r>
          </w:p>
          <w:p w:rsidR="006D2850" w:rsidRPr="006D2850" w:rsidRDefault="006D2850" w:rsidP="006D2850">
            <w:pPr>
              <w:numPr>
                <w:ilvl w:val="0"/>
                <w:numId w:val="24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находить корень из произведения, дроби, степени;</w:t>
            </w:r>
          </w:p>
          <w:p w:rsidR="006D2850" w:rsidRPr="006D2850" w:rsidRDefault="006D2850" w:rsidP="006D2850">
            <w:pPr>
              <w:numPr>
                <w:ilvl w:val="0"/>
                <w:numId w:val="24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выносить множитель за знак корня;</w:t>
            </w:r>
          </w:p>
          <w:p w:rsidR="006D2850" w:rsidRPr="006D2850" w:rsidRDefault="006D2850" w:rsidP="006D2850">
            <w:pPr>
              <w:numPr>
                <w:ilvl w:val="0"/>
                <w:numId w:val="24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вносить множитель под знак корня;</w:t>
            </w:r>
          </w:p>
          <w:p w:rsidR="006D2850" w:rsidRPr="006D2850" w:rsidRDefault="006D2850" w:rsidP="006D2850">
            <w:pPr>
              <w:numPr>
                <w:ilvl w:val="0"/>
                <w:numId w:val="24"/>
              </w:num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выполнять преобразования выражений с квадратным корнем.</w:t>
            </w: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lastRenderedPageBreak/>
              <w:t>25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Иррациональные числа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26-27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Квадратные кони. Арифметический квадратный корень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28-30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Уравнение </w:t>
            </w:r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х</w:t>
            </w:r>
            <w:proofErr w:type="gramStart"/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 = а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31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Нахождение приближенных значений квадратного корня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32-33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Функция </w:t>
            </w:r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у = </w:t>
            </w:r>
            <w:proofErr w:type="spellStart"/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√х</w:t>
            </w:r>
            <w:proofErr w:type="spellEnd"/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 </w:t>
            </w: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ее график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34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Квадратный корень из произведения и дроби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35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Квадратный корень из степени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36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Квадратный корень из произведения, дроби, степени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0"/>
                <w:lang w:eastAsia="ru-RU"/>
              </w:rPr>
              <w:t>37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Контрольная работа № 3: "Квадратные корни"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38-39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контрольной работы.</w:t>
            </w:r>
          </w:p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Вынесение множителя из-под знака корня. Внесение множителя под знак корня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40-41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Преобразование выражений, содержащих квадратные корни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0"/>
                <w:lang w:eastAsia="ru-RU"/>
              </w:rPr>
              <w:t>42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Контрольная работа № 4: "Применение свойств арифметического квадратного корня"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Глава 3. Квадратные </w:t>
            </w: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уравнения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19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Цель:</w:t>
            </w: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выработать умения решать </w:t>
            </w:r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lastRenderedPageBreak/>
              <w:t>квадратные уравнения, простейшие рациональные уравнения и применять их к решению задач</w:t>
            </w: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lastRenderedPageBreak/>
              <w:t>43-44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контрольной работы.</w:t>
            </w:r>
          </w:p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квадратного уравнения. Неполные квадратные уравнения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Знать и понимать:</w:t>
            </w:r>
          </w:p>
          <w:p w:rsidR="006D2850" w:rsidRPr="006D2850" w:rsidRDefault="006D2850" w:rsidP="006D2850">
            <w:pPr>
              <w:numPr>
                <w:ilvl w:val="0"/>
                <w:numId w:val="25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формулу корней квадратного уравнения;</w:t>
            </w:r>
          </w:p>
          <w:p w:rsidR="006D2850" w:rsidRPr="006D2850" w:rsidRDefault="006D2850" w:rsidP="006D2850">
            <w:pPr>
              <w:numPr>
                <w:ilvl w:val="0"/>
                <w:numId w:val="25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теорему Виета.</w:t>
            </w:r>
          </w:p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Уметь:</w:t>
            </w:r>
          </w:p>
          <w:p w:rsidR="006D2850" w:rsidRPr="006D2850" w:rsidRDefault="006D2850" w:rsidP="006D2850">
            <w:pPr>
              <w:numPr>
                <w:ilvl w:val="0"/>
                <w:numId w:val="26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решать неполные квадратные уравнения;</w:t>
            </w:r>
          </w:p>
          <w:p w:rsidR="006D2850" w:rsidRPr="006D2850" w:rsidRDefault="006D2850" w:rsidP="006D2850">
            <w:pPr>
              <w:numPr>
                <w:ilvl w:val="0"/>
                <w:numId w:val="26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применять формулу корней квадратного уравнения при решении уравнений;</w:t>
            </w:r>
          </w:p>
          <w:p w:rsidR="006D2850" w:rsidRPr="006D2850" w:rsidRDefault="006D2850" w:rsidP="006D2850">
            <w:pPr>
              <w:numPr>
                <w:ilvl w:val="0"/>
                <w:numId w:val="26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решать квадратные уравнения с помощью теоремы Виета;</w:t>
            </w:r>
          </w:p>
          <w:p w:rsidR="006D2850" w:rsidRPr="006D2850" w:rsidRDefault="006D2850" w:rsidP="006D2850">
            <w:pPr>
              <w:numPr>
                <w:ilvl w:val="0"/>
                <w:numId w:val="26"/>
              </w:num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решать задачи с использованием формулы и теоремы Виета, а так же с помощью рациональных уравнений.</w:t>
            </w: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45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квадратных уравнений выделением квадрата двучлена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46-47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корней квадратного уравнения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0"/>
                <w:lang w:eastAsia="ru-RU"/>
              </w:rPr>
              <w:t>48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Контрольная работа №5: «Квадратное  уравнение и его корни»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49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Формула корней квадратного уравнения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50-51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с помощью квадратных уравнений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52-53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Теорема Виета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54-56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дробных рациональных уравнений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57-59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с помощью рациональных уравнений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0"/>
                <w:lang w:eastAsia="ru-RU"/>
              </w:rPr>
              <w:t>60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Контрольная работа №6 «Дробные рациональные уравнения»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color w:val="FF66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61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контрольной работы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4. Неравенства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Цель</w:t>
            </w: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: </w:t>
            </w:r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выработать умения решать линейные неравенства с одной переменной и их системы.</w:t>
            </w: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62-63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Числовые неравенства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Знать и понимать:</w:t>
            </w:r>
          </w:p>
          <w:p w:rsidR="006D2850" w:rsidRPr="006D2850" w:rsidRDefault="006D2850" w:rsidP="006D2850">
            <w:pPr>
              <w:numPr>
                <w:ilvl w:val="0"/>
                <w:numId w:val="27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обозначение числовых неравенств;</w:t>
            </w:r>
          </w:p>
          <w:p w:rsidR="006D2850" w:rsidRPr="006D2850" w:rsidRDefault="006D2850" w:rsidP="006D2850">
            <w:pPr>
              <w:numPr>
                <w:ilvl w:val="0"/>
                <w:numId w:val="27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теоремы о свойствах числовых </w:t>
            </w: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неравенств;</w:t>
            </w:r>
          </w:p>
          <w:p w:rsidR="006D2850" w:rsidRPr="006D2850" w:rsidRDefault="006D2850" w:rsidP="006D2850">
            <w:pPr>
              <w:numPr>
                <w:ilvl w:val="0"/>
                <w:numId w:val="27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теоремы о сложении и умножении числовых неравенств;</w:t>
            </w:r>
          </w:p>
          <w:p w:rsidR="006D2850" w:rsidRPr="006D2850" w:rsidRDefault="006D2850" w:rsidP="006D2850">
            <w:pPr>
              <w:numPr>
                <w:ilvl w:val="0"/>
                <w:numId w:val="27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обозначение пересечения и объединения множеств и обозначение числовых промежутков.</w:t>
            </w:r>
          </w:p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Уметь:</w:t>
            </w: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6D2850" w:rsidRPr="006D2850" w:rsidRDefault="006D2850" w:rsidP="006D2850">
            <w:pPr>
              <w:numPr>
                <w:ilvl w:val="0"/>
                <w:numId w:val="28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читать числовые неравенства;</w:t>
            </w:r>
          </w:p>
          <w:p w:rsidR="006D2850" w:rsidRPr="006D2850" w:rsidRDefault="006D2850" w:rsidP="006D2850">
            <w:pPr>
              <w:numPr>
                <w:ilvl w:val="0"/>
                <w:numId w:val="28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применять свойства числовых неравенств;</w:t>
            </w:r>
          </w:p>
          <w:p w:rsidR="006D2850" w:rsidRPr="006D2850" w:rsidRDefault="006D2850" w:rsidP="006D2850">
            <w:pPr>
              <w:numPr>
                <w:ilvl w:val="0"/>
                <w:numId w:val="28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решать неравенства с одной переменной;</w:t>
            </w:r>
          </w:p>
          <w:p w:rsidR="006D2850" w:rsidRPr="006D2850" w:rsidRDefault="006D2850" w:rsidP="006D2850">
            <w:pPr>
              <w:numPr>
                <w:ilvl w:val="0"/>
                <w:numId w:val="28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находить общее решение системы;</w:t>
            </w:r>
          </w:p>
          <w:p w:rsidR="006D2850" w:rsidRPr="006D2850" w:rsidRDefault="006D2850" w:rsidP="006D2850">
            <w:pPr>
              <w:numPr>
                <w:ilvl w:val="0"/>
                <w:numId w:val="28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решать системы неравенств с одной переменной;</w:t>
            </w:r>
          </w:p>
          <w:p w:rsidR="006D2850" w:rsidRPr="006D2850" w:rsidRDefault="006D2850" w:rsidP="006D2850">
            <w:pPr>
              <w:numPr>
                <w:ilvl w:val="0"/>
                <w:numId w:val="28"/>
              </w:num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доказывать неравенства.</w:t>
            </w: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lastRenderedPageBreak/>
              <w:t>64-65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Свойства числовых неравенств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66-68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Сложение и умножение числовых неравенств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69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Погрешность и точность приближения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70-71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Пересечение и объединение множеств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72-73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Числовые промежутки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74-75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неравенств с одной переменной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Контрольная работа №7 «Числовые неравенства и их свойства. Числовые промежутки»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77-78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контрольной работы</w:t>
            </w:r>
          </w:p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неравенств с одной переменной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79-81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систем неравенств с одной переменной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Контрольная работа №8:"Неравенства с одной переменной и их системы "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5. Степень с целым показателем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Цель</w:t>
            </w: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: </w:t>
            </w:r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сформировать умение выполнять действия над степенями с целыми показателями, ввести понятие стандартного вида числа.</w:t>
            </w: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83-84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Определение степени с </w:t>
            </w: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целым отрицательным показателем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Знать и понимать:</w:t>
            </w:r>
          </w:p>
          <w:p w:rsidR="006D2850" w:rsidRPr="006D2850" w:rsidRDefault="006D2850" w:rsidP="006D2850">
            <w:pPr>
              <w:numPr>
                <w:ilvl w:val="0"/>
                <w:numId w:val="29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определение степени с целым отрицательным показателем;</w:t>
            </w:r>
          </w:p>
          <w:p w:rsidR="006D2850" w:rsidRPr="006D2850" w:rsidRDefault="006D2850" w:rsidP="006D2850">
            <w:pPr>
              <w:numPr>
                <w:ilvl w:val="0"/>
                <w:numId w:val="29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свойства степени с целым показателем;</w:t>
            </w:r>
          </w:p>
          <w:p w:rsidR="006D2850" w:rsidRPr="006D2850" w:rsidRDefault="006D2850" w:rsidP="006D2850">
            <w:pPr>
              <w:numPr>
                <w:ilvl w:val="0"/>
                <w:numId w:val="29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умножения и деления десятичных дробей.</w:t>
            </w:r>
          </w:p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Уметь:</w:t>
            </w: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6D2850" w:rsidRPr="006D2850" w:rsidRDefault="006D2850" w:rsidP="006D2850">
            <w:pPr>
              <w:numPr>
                <w:ilvl w:val="0"/>
                <w:numId w:val="30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находить значение степени с целым отрицательным показателем;</w:t>
            </w:r>
          </w:p>
          <w:p w:rsidR="006D2850" w:rsidRPr="006D2850" w:rsidRDefault="006D2850" w:rsidP="006D2850">
            <w:pPr>
              <w:numPr>
                <w:ilvl w:val="0"/>
                <w:numId w:val="30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преобразовывать выражения, содержащие степени с целым показателем;</w:t>
            </w:r>
          </w:p>
          <w:p w:rsidR="006D2850" w:rsidRPr="006D2850" w:rsidRDefault="006D2850" w:rsidP="006D2850">
            <w:pPr>
              <w:numPr>
                <w:ilvl w:val="0"/>
                <w:numId w:val="30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приводить числа к стандартному виду;</w:t>
            </w:r>
          </w:p>
          <w:p w:rsidR="006D2850" w:rsidRPr="006D2850" w:rsidRDefault="006D2850" w:rsidP="006D2850">
            <w:pPr>
              <w:numPr>
                <w:ilvl w:val="0"/>
                <w:numId w:val="30"/>
              </w:num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выполнять действия со степенями.</w:t>
            </w: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lastRenderedPageBreak/>
              <w:t>85-86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Свойства степени с целым показателем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87-88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Стандартный вид числа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Контрольная работа №9 «Степень с целым показателем»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6. Элементы статистики и теории вероятностей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Цель</w:t>
            </w: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:</w:t>
            </w: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сформировать начальные представления о сборе и группировке статистических данных, их наглядной интерпретации.</w:t>
            </w: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90-91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Сбор и группировка статистических данных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Уметь:</w:t>
            </w: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6D2850" w:rsidRPr="006D2850" w:rsidRDefault="006D2850" w:rsidP="006D2850">
            <w:pPr>
              <w:numPr>
                <w:ilvl w:val="0"/>
                <w:numId w:val="31"/>
              </w:numPr>
              <w:spacing w:after="0" w:line="216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собирать и группировать статистические данные;</w:t>
            </w:r>
          </w:p>
          <w:p w:rsidR="006D2850" w:rsidRPr="006D2850" w:rsidRDefault="006D2850" w:rsidP="006D2850">
            <w:pPr>
              <w:numPr>
                <w:ilvl w:val="0"/>
                <w:numId w:val="31"/>
              </w:num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строить столбчатые и линейные диаграммы и графики.</w:t>
            </w: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92-94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Наглядное представление статистической информации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Контрольная работа №10 «Элементы статистики и теории вероятностей»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Итоговое повторение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vAlign w:val="center"/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Цель</w:t>
            </w: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: </w:t>
            </w:r>
            <w:r w:rsidRPr="006D28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обобщение и систематизация основного материала, изученного в курсе алгебры 8 класса</w:t>
            </w: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96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Рациональные дроби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Знать и понимать:</w:t>
            </w:r>
          </w:p>
          <w:p w:rsidR="006D2850" w:rsidRPr="006D2850" w:rsidRDefault="006D2850" w:rsidP="006D2850">
            <w:pPr>
              <w:numPr>
                <w:ilvl w:val="0"/>
                <w:numId w:val="32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формулу корней квадратного уравнения и теорему Виета;</w:t>
            </w:r>
          </w:p>
          <w:p w:rsidR="006D2850" w:rsidRPr="006D2850" w:rsidRDefault="006D2850" w:rsidP="006D2850">
            <w:pPr>
              <w:numPr>
                <w:ilvl w:val="0"/>
                <w:numId w:val="32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свойства числовых неравенств.</w:t>
            </w:r>
          </w:p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Уметь:</w:t>
            </w:r>
          </w:p>
          <w:p w:rsidR="006D2850" w:rsidRPr="006D2850" w:rsidRDefault="006D2850" w:rsidP="006D2850">
            <w:pPr>
              <w:numPr>
                <w:ilvl w:val="0"/>
                <w:numId w:val="33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приводить дроби к общему знаменателю;</w:t>
            </w:r>
          </w:p>
          <w:p w:rsidR="006D2850" w:rsidRPr="006D2850" w:rsidRDefault="006D2850" w:rsidP="006D2850">
            <w:pPr>
              <w:numPr>
                <w:ilvl w:val="0"/>
                <w:numId w:val="33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складывать, вычитать, умножать и делить рациональные дроби;</w:t>
            </w:r>
          </w:p>
          <w:p w:rsidR="006D2850" w:rsidRPr="006D2850" w:rsidRDefault="006D2850" w:rsidP="006D2850">
            <w:pPr>
              <w:numPr>
                <w:ilvl w:val="0"/>
                <w:numId w:val="33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решать квадратные уравнения;</w:t>
            </w:r>
          </w:p>
          <w:p w:rsidR="006D2850" w:rsidRPr="006D2850" w:rsidRDefault="006D2850" w:rsidP="006D2850">
            <w:pPr>
              <w:numPr>
                <w:ilvl w:val="0"/>
                <w:numId w:val="33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решать задачи с помощью квадратных уравнений;</w:t>
            </w:r>
          </w:p>
          <w:p w:rsidR="006D2850" w:rsidRPr="006D2850" w:rsidRDefault="006D2850" w:rsidP="006D2850">
            <w:pPr>
              <w:numPr>
                <w:ilvl w:val="0"/>
                <w:numId w:val="33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решать числовые неравенства;</w:t>
            </w:r>
          </w:p>
          <w:p w:rsidR="006D2850" w:rsidRPr="006D2850" w:rsidRDefault="006D2850" w:rsidP="006D2850">
            <w:pPr>
              <w:numPr>
                <w:ilvl w:val="0"/>
                <w:numId w:val="33"/>
              </w:numPr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преобразовывать выражения с корнями;</w:t>
            </w:r>
          </w:p>
          <w:p w:rsidR="006D2850" w:rsidRPr="006D2850" w:rsidRDefault="006D2850" w:rsidP="006D2850">
            <w:pPr>
              <w:numPr>
                <w:ilvl w:val="0"/>
                <w:numId w:val="33"/>
              </w:num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решать неравенства с переменной и системы неравенств.</w:t>
            </w: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lastRenderedPageBreak/>
              <w:t>97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Квадратные корни и квадратные уравнения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98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 с помощью составления квадратных уравнений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99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Неравенства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100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Степень с целым показателем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Контрольная работа №11: «Итоговое повторение»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66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0"/>
                <w:lang w:eastAsia="ru-RU"/>
              </w:rPr>
              <w:t>102</w:t>
            </w: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контрольной работы</w:t>
            </w:r>
          </w:p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изученного материала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6D2850" w:rsidRPr="006D2850" w:rsidTr="006D2850"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5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28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6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CFFFF"/>
            <w:tcMar>
              <w:top w:w="36" w:type="dxa"/>
              <w:left w:w="36" w:type="dxa"/>
              <w:bottom w:w="36" w:type="dxa"/>
              <w:right w:w="36" w:type="dxa"/>
            </w:tcMar>
            <w:hideMark/>
          </w:tcPr>
          <w:p w:rsidR="006D2850" w:rsidRPr="006D2850" w:rsidRDefault="006D2850" w:rsidP="006D2850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</w:tbl>
    <w:p w:rsidR="007232C4" w:rsidRDefault="007232C4"/>
    <w:sectPr w:rsidR="007232C4" w:rsidSect="00975F2D">
      <w:pgSz w:w="11906" w:h="16838"/>
      <w:pgMar w:top="1134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663C8B"/>
    <w:multiLevelType w:val="multilevel"/>
    <w:tmpl w:val="D38E94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31B5335"/>
    <w:multiLevelType w:val="multilevel"/>
    <w:tmpl w:val="B58E8D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4F96105"/>
    <w:multiLevelType w:val="multilevel"/>
    <w:tmpl w:val="92646A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069F286E"/>
    <w:multiLevelType w:val="multilevel"/>
    <w:tmpl w:val="94180B00"/>
    <w:lvl w:ilvl="0">
      <w:start w:val="4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06A05B3D"/>
    <w:multiLevelType w:val="multilevel"/>
    <w:tmpl w:val="D83ABFEE"/>
    <w:lvl w:ilvl="0">
      <w:start w:val="4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0B4800B8"/>
    <w:multiLevelType w:val="multilevel"/>
    <w:tmpl w:val="A22850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12394375"/>
    <w:multiLevelType w:val="multilevel"/>
    <w:tmpl w:val="365261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17BC3B1D"/>
    <w:multiLevelType w:val="multilevel"/>
    <w:tmpl w:val="33C2E7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23E83B00"/>
    <w:multiLevelType w:val="multilevel"/>
    <w:tmpl w:val="408A7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261F3762"/>
    <w:multiLevelType w:val="multilevel"/>
    <w:tmpl w:val="CAB40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2849297F"/>
    <w:multiLevelType w:val="multilevel"/>
    <w:tmpl w:val="730024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2A06733D"/>
    <w:multiLevelType w:val="multilevel"/>
    <w:tmpl w:val="981AC5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2A85669D"/>
    <w:multiLevelType w:val="multilevel"/>
    <w:tmpl w:val="B2DA03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>
    <w:nsid w:val="2E647ED8"/>
    <w:multiLevelType w:val="multilevel"/>
    <w:tmpl w:val="E8908C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2F8C5672"/>
    <w:multiLevelType w:val="multilevel"/>
    <w:tmpl w:val="54965A78"/>
    <w:lvl w:ilvl="0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>
    <w:nsid w:val="30CD6019"/>
    <w:multiLevelType w:val="multilevel"/>
    <w:tmpl w:val="E58E0792"/>
    <w:lvl w:ilvl="0">
      <w:start w:val="5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>
    <w:nsid w:val="48BA4112"/>
    <w:multiLevelType w:val="multilevel"/>
    <w:tmpl w:val="32B0D3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>
    <w:nsid w:val="4D9B6A2F"/>
    <w:multiLevelType w:val="multilevel"/>
    <w:tmpl w:val="96C460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>
    <w:nsid w:val="4E973646"/>
    <w:multiLevelType w:val="multilevel"/>
    <w:tmpl w:val="C20820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>
    <w:nsid w:val="4F814874"/>
    <w:multiLevelType w:val="multilevel"/>
    <w:tmpl w:val="A280AD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52234348"/>
    <w:multiLevelType w:val="multilevel"/>
    <w:tmpl w:val="D190FC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49F120C"/>
    <w:multiLevelType w:val="multilevel"/>
    <w:tmpl w:val="F22E4E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>
    <w:nsid w:val="54A33273"/>
    <w:multiLevelType w:val="multilevel"/>
    <w:tmpl w:val="24542BB2"/>
    <w:lvl w:ilvl="0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>
    <w:nsid w:val="5567218E"/>
    <w:multiLevelType w:val="multilevel"/>
    <w:tmpl w:val="06FA2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>
    <w:nsid w:val="56314BCE"/>
    <w:multiLevelType w:val="multilevel"/>
    <w:tmpl w:val="D5F46A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>
    <w:nsid w:val="563E4C96"/>
    <w:multiLevelType w:val="multilevel"/>
    <w:tmpl w:val="A9E66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>
    <w:nsid w:val="564A16BB"/>
    <w:multiLevelType w:val="multilevel"/>
    <w:tmpl w:val="938016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>
    <w:nsid w:val="5DBD5904"/>
    <w:multiLevelType w:val="multilevel"/>
    <w:tmpl w:val="92DC6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>
    <w:nsid w:val="639F1454"/>
    <w:multiLevelType w:val="multilevel"/>
    <w:tmpl w:val="28E0A1B0"/>
    <w:lvl w:ilvl="0">
      <w:start w:val="3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>
    <w:nsid w:val="65B63BF2"/>
    <w:multiLevelType w:val="multilevel"/>
    <w:tmpl w:val="E25EBD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>
    <w:nsid w:val="6E1D2CB9"/>
    <w:multiLevelType w:val="multilevel"/>
    <w:tmpl w:val="D55CA2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0165D46"/>
    <w:multiLevelType w:val="multilevel"/>
    <w:tmpl w:val="28C6B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>
    <w:nsid w:val="7044384E"/>
    <w:multiLevelType w:val="multilevel"/>
    <w:tmpl w:val="7B9A34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30"/>
  </w:num>
  <w:num w:numId="2">
    <w:abstractNumId w:val="5"/>
  </w:num>
  <w:num w:numId="3">
    <w:abstractNumId w:val="21"/>
  </w:num>
  <w:num w:numId="4">
    <w:abstractNumId w:val="20"/>
  </w:num>
  <w:num w:numId="5">
    <w:abstractNumId w:val="32"/>
  </w:num>
  <w:num w:numId="6">
    <w:abstractNumId w:val="26"/>
  </w:num>
  <w:num w:numId="7">
    <w:abstractNumId w:val="9"/>
  </w:num>
  <w:num w:numId="8">
    <w:abstractNumId w:val="6"/>
  </w:num>
  <w:num w:numId="9">
    <w:abstractNumId w:val="25"/>
  </w:num>
  <w:num w:numId="10">
    <w:abstractNumId w:val="22"/>
  </w:num>
  <w:num w:numId="11">
    <w:abstractNumId w:val="17"/>
  </w:num>
  <w:num w:numId="12">
    <w:abstractNumId w:val="1"/>
  </w:num>
  <w:num w:numId="13">
    <w:abstractNumId w:val="16"/>
  </w:num>
  <w:num w:numId="14">
    <w:abstractNumId w:val="31"/>
  </w:num>
  <w:num w:numId="15">
    <w:abstractNumId w:val="24"/>
  </w:num>
  <w:num w:numId="16">
    <w:abstractNumId w:val="10"/>
  </w:num>
  <w:num w:numId="17">
    <w:abstractNumId w:val="29"/>
  </w:num>
  <w:num w:numId="18">
    <w:abstractNumId w:val="18"/>
  </w:num>
  <w:num w:numId="19">
    <w:abstractNumId w:val="12"/>
  </w:num>
  <w:num w:numId="20">
    <w:abstractNumId w:val="2"/>
  </w:num>
  <w:num w:numId="21">
    <w:abstractNumId w:val="0"/>
  </w:num>
  <w:num w:numId="22">
    <w:abstractNumId w:val="7"/>
  </w:num>
  <w:num w:numId="23">
    <w:abstractNumId w:val="14"/>
  </w:num>
  <w:num w:numId="24">
    <w:abstractNumId w:val="3"/>
  </w:num>
  <w:num w:numId="25">
    <w:abstractNumId w:val="8"/>
  </w:num>
  <w:num w:numId="26">
    <w:abstractNumId w:val="28"/>
  </w:num>
  <w:num w:numId="27">
    <w:abstractNumId w:val="11"/>
  </w:num>
  <w:num w:numId="28">
    <w:abstractNumId w:val="15"/>
  </w:num>
  <w:num w:numId="29">
    <w:abstractNumId w:val="27"/>
  </w:num>
  <w:num w:numId="30">
    <w:abstractNumId w:val="4"/>
  </w:num>
  <w:num w:numId="31">
    <w:abstractNumId w:val="19"/>
  </w:num>
  <w:num w:numId="32">
    <w:abstractNumId w:val="23"/>
  </w:num>
  <w:num w:numId="33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D2850"/>
    <w:rsid w:val="001D49B3"/>
    <w:rsid w:val="006D2850"/>
    <w:rsid w:val="007232C4"/>
    <w:rsid w:val="00975F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32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style-span">
    <w:name w:val="apple-style-span"/>
    <w:basedOn w:val="a0"/>
    <w:rsid w:val="006D2850"/>
  </w:style>
  <w:style w:type="paragraph" w:customStyle="1" w:styleId="c13">
    <w:name w:val="c13"/>
    <w:basedOn w:val="a"/>
    <w:rsid w:val="006D28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3">
    <w:name w:val="c33"/>
    <w:basedOn w:val="a0"/>
    <w:rsid w:val="006D2850"/>
  </w:style>
  <w:style w:type="paragraph" w:customStyle="1" w:styleId="c40">
    <w:name w:val="c40"/>
    <w:basedOn w:val="a"/>
    <w:rsid w:val="006D28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4">
    <w:name w:val="c64"/>
    <w:basedOn w:val="a0"/>
    <w:rsid w:val="006D2850"/>
  </w:style>
  <w:style w:type="paragraph" w:customStyle="1" w:styleId="c45">
    <w:name w:val="c45"/>
    <w:basedOn w:val="a"/>
    <w:rsid w:val="006D28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6D28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5">
    <w:name w:val="c35"/>
    <w:basedOn w:val="a0"/>
    <w:rsid w:val="006D2850"/>
  </w:style>
  <w:style w:type="character" w:customStyle="1" w:styleId="apple-converted-space">
    <w:name w:val="apple-converted-space"/>
    <w:basedOn w:val="a0"/>
    <w:rsid w:val="006D2850"/>
  </w:style>
  <w:style w:type="paragraph" w:customStyle="1" w:styleId="c7">
    <w:name w:val="c7"/>
    <w:basedOn w:val="a"/>
    <w:rsid w:val="006D28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4">
    <w:name w:val="c34"/>
    <w:basedOn w:val="a0"/>
    <w:rsid w:val="006D2850"/>
  </w:style>
  <w:style w:type="character" w:customStyle="1" w:styleId="c1">
    <w:name w:val="c1"/>
    <w:basedOn w:val="a0"/>
    <w:rsid w:val="006D2850"/>
  </w:style>
  <w:style w:type="character" w:customStyle="1" w:styleId="c60">
    <w:name w:val="c60"/>
    <w:basedOn w:val="a0"/>
    <w:rsid w:val="006D2850"/>
  </w:style>
  <w:style w:type="paragraph" w:customStyle="1" w:styleId="c4">
    <w:name w:val="c4"/>
    <w:basedOn w:val="a"/>
    <w:rsid w:val="006D28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6D2850"/>
  </w:style>
  <w:style w:type="paragraph" w:customStyle="1" w:styleId="c70">
    <w:name w:val="c70"/>
    <w:basedOn w:val="a"/>
    <w:rsid w:val="006D28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7">
    <w:name w:val="c17"/>
    <w:basedOn w:val="a0"/>
    <w:rsid w:val="006D2850"/>
  </w:style>
  <w:style w:type="character" w:customStyle="1" w:styleId="c10">
    <w:name w:val="c10"/>
    <w:basedOn w:val="a0"/>
    <w:rsid w:val="006D2850"/>
  </w:style>
  <w:style w:type="character" w:styleId="a3">
    <w:name w:val="Hyperlink"/>
    <w:basedOn w:val="a0"/>
    <w:uiPriority w:val="99"/>
    <w:semiHidden/>
    <w:unhideWhenUsed/>
    <w:rsid w:val="006D2850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6D2850"/>
    <w:rPr>
      <w:color w:val="800080"/>
      <w:u w:val="single"/>
    </w:rPr>
  </w:style>
  <w:style w:type="character" w:customStyle="1" w:styleId="c31">
    <w:name w:val="c31"/>
    <w:basedOn w:val="a0"/>
    <w:rsid w:val="006D2850"/>
  </w:style>
  <w:style w:type="character" w:customStyle="1" w:styleId="c12">
    <w:name w:val="c12"/>
    <w:basedOn w:val="a0"/>
    <w:rsid w:val="006D2850"/>
  </w:style>
  <w:style w:type="character" w:customStyle="1" w:styleId="c57">
    <w:name w:val="c57"/>
    <w:basedOn w:val="a0"/>
    <w:rsid w:val="006D2850"/>
  </w:style>
  <w:style w:type="paragraph" w:styleId="a5">
    <w:name w:val="Normal (Web)"/>
    <w:basedOn w:val="a"/>
    <w:uiPriority w:val="99"/>
    <w:semiHidden/>
    <w:unhideWhenUsed/>
    <w:rsid w:val="006D28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2">
    <w:name w:val="c22"/>
    <w:basedOn w:val="a0"/>
    <w:rsid w:val="006D2850"/>
  </w:style>
  <w:style w:type="character" w:customStyle="1" w:styleId="c2">
    <w:name w:val="c2"/>
    <w:basedOn w:val="a0"/>
    <w:rsid w:val="006D2850"/>
  </w:style>
  <w:style w:type="character" w:customStyle="1" w:styleId="c5">
    <w:name w:val="c5"/>
    <w:basedOn w:val="a0"/>
    <w:rsid w:val="006D2850"/>
  </w:style>
  <w:style w:type="character" w:customStyle="1" w:styleId="c48">
    <w:name w:val="c48"/>
    <w:basedOn w:val="a0"/>
    <w:rsid w:val="006D2850"/>
  </w:style>
  <w:style w:type="paragraph" w:styleId="a6">
    <w:name w:val="Balloon Text"/>
    <w:basedOn w:val="a"/>
    <w:link w:val="a7"/>
    <w:uiPriority w:val="99"/>
    <w:semiHidden/>
    <w:unhideWhenUsed/>
    <w:rsid w:val="00975F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75F2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048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d.gov.ru/" TargetMode="External"/><Relationship Id="rId13" Type="http://schemas.openxmlformats.org/officeDocument/2006/relationships/hyperlink" Target="http://www.uic.ssu.samara.ru" TargetMode="External"/><Relationship Id="rId18" Type="http://schemas.openxmlformats.org/officeDocument/2006/relationships/hyperlink" Target="http://www.mathvaz.ru/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new-level-shop.com/catalog/detail.php?ID=23842&amp;sphrase_id=2006&amp;IBLOCK_ID=10" TargetMode="External"/><Relationship Id="rId12" Type="http://schemas.openxmlformats.org/officeDocument/2006/relationships/hyperlink" Target="http://edu.secna.ru/main" TargetMode="External"/><Relationship Id="rId17" Type="http://schemas.openxmlformats.org/officeDocument/2006/relationships/hyperlink" Target="http://uztest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encyclopedia.ru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://www.new-level-shop.com/catalog/detail.php?ID=23814&amp;sphrase_id=2006&amp;IBLOCK_ID=10" TargetMode="External"/><Relationship Id="rId11" Type="http://schemas.openxmlformats.org/officeDocument/2006/relationships/hyperlink" Target="http://it-n.ru/communities.aspx?cat_no=4510&amp;tmpl=com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www.rubricon.ru/" TargetMode="External"/><Relationship Id="rId10" Type="http://schemas.openxmlformats.org/officeDocument/2006/relationships/hyperlink" Target="http://www.kokch.kts.ru/cdo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edu.ru" TargetMode="External"/><Relationship Id="rId14" Type="http://schemas.openxmlformats.org/officeDocument/2006/relationships/hyperlink" Target="http://mega.km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15</Pages>
  <Words>4223</Words>
  <Characters>24072</Characters>
  <Application>Microsoft Office Word</Application>
  <DocSecurity>0</DocSecurity>
  <Lines>200</Lines>
  <Paragraphs>56</Paragraphs>
  <ScaleCrop>false</ScaleCrop>
  <Company/>
  <LinksUpToDate>false</LinksUpToDate>
  <CharactersWithSpaces>28239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poisk</dc:creator>
  <cp:lastModifiedBy>Admin</cp:lastModifiedBy>
  <cp:revision>2</cp:revision>
  <dcterms:created xsi:type="dcterms:W3CDTF">2013-09-04T18:05:00Z</dcterms:created>
  <dcterms:modified xsi:type="dcterms:W3CDTF">2014-09-29T11:19:00Z</dcterms:modified>
</cp:coreProperties>
</file>